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9711" w14:textId="77777777" w:rsidR="000508B0" w:rsidRPr="00E95432" w:rsidRDefault="000508B0" w:rsidP="000508B0">
      <w:pPr>
        <w:pStyle w:val="a3"/>
        <w:numPr>
          <w:ilvl w:val="0"/>
          <w:numId w:val="2"/>
        </w:numPr>
        <w:pBdr>
          <w:top w:val="single" w:sz="4" w:space="0" w:color="000000"/>
          <w:left w:val="single" w:sz="4" w:space="3" w:color="000000"/>
          <w:bottom w:val="single" w:sz="4" w:space="2" w:color="000000"/>
          <w:right w:val="single" w:sz="4" w:space="4" w:color="000000"/>
        </w:pBdr>
        <w:spacing w:after="80"/>
        <w:ind w:right="-166"/>
        <w:jc w:val="center"/>
        <w:rPr>
          <w:rFonts w:ascii="Century Gothic" w:hAnsi="Century Gothic"/>
        </w:rPr>
      </w:pPr>
      <w:r w:rsidRPr="00E95432">
        <w:rPr>
          <w:rFonts w:ascii="Century Gothic" w:eastAsia="SimSun" w:hAnsi="Century Gothic" w:cs="Arial"/>
          <w:b/>
          <w:bCs/>
          <w:iCs/>
          <w:kern w:val="1"/>
          <w:sz w:val="32"/>
          <w:szCs w:val="32"/>
          <w:lang w:eastAsia="ar-SA" w:bidi="hi-IN"/>
        </w:rPr>
        <w:t xml:space="preserve">Σύλλογος Εκπαιδευτικών Π.Ε. </w:t>
      </w:r>
      <w:r w:rsidRPr="00E95432">
        <w:rPr>
          <w:rFonts w:ascii="Century Gothic" w:eastAsia="SimSun" w:hAnsi="Century Gothic" w:cs="Arial"/>
          <w:b/>
          <w:bCs/>
          <w:kern w:val="1"/>
          <w:sz w:val="32"/>
          <w:szCs w:val="32"/>
          <w:lang w:eastAsia="ar-SA" w:bidi="hi-IN"/>
        </w:rPr>
        <w:t>«Ηρώ Κωνσταντοπούλου»</w:t>
      </w:r>
    </w:p>
    <w:p w14:paraId="488A19D4" w14:textId="77777777" w:rsidR="000508B0" w:rsidRPr="00497A2A" w:rsidRDefault="000508B0" w:rsidP="000508B0">
      <w:pPr>
        <w:pBdr>
          <w:top w:val="single" w:sz="4" w:space="0" w:color="000000"/>
          <w:left w:val="single" w:sz="4" w:space="3" w:color="000000"/>
          <w:bottom w:val="single" w:sz="4" w:space="2" w:color="000000"/>
          <w:right w:val="single" w:sz="4" w:space="4" w:color="000000"/>
        </w:pBdr>
        <w:spacing w:after="80"/>
        <w:ind w:left="-142" w:right="-166" w:hanging="2"/>
        <w:jc w:val="center"/>
        <w:rPr>
          <w:rFonts w:ascii="Century Gothic" w:eastAsia="SimSun" w:hAnsi="Century Gothic" w:cs="Mangal"/>
          <w:kern w:val="1"/>
          <w:lang w:bidi="hi-IN"/>
        </w:rPr>
      </w:pPr>
      <w:r w:rsidRPr="00497A2A">
        <w:rPr>
          <w:rFonts w:ascii="Century Gothic" w:eastAsia="SimSun" w:hAnsi="Century Gothic" w:cs="Arial"/>
          <w:b/>
          <w:bCs/>
          <w:kern w:val="1"/>
          <w:sz w:val="32"/>
          <w:szCs w:val="32"/>
          <w:lang w:eastAsia="ar-SA" w:bidi="hi-IN"/>
        </w:rPr>
        <w:t>ΑΝΩ ΛΙΟΣΙΩΝ – ΖΕΦΥΡΙΟΥ – ΦΥΛΗΣ</w:t>
      </w:r>
    </w:p>
    <w:p w14:paraId="750DABC2" w14:textId="77777777" w:rsidR="000508B0" w:rsidRPr="00A25786" w:rsidRDefault="000508B0" w:rsidP="000508B0">
      <w:pPr>
        <w:tabs>
          <w:tab w:val="left" w:pos="6946"/>
        </w:tabs>
        <w:ind w:left="-142" w:right="-166" w:hanging="2"/>
        <w:jc w:val="both"/>
        <w:rPr>
          <w:rFonts w:ascii="Century Gothic" w:eastAsia="SimSun" w:hAnsi="Century Gothic" w:cs="Verdana"/>
          <w:b/>
          <w:kern w:val="1"/>
          <w:szCs w:val="20"/>
          <w:lang w:eastAsia="ar-SA" w:bidi="hi-IN"/>
        </w:rPr>
      </w:pPr>
      <w:r w:rsidRPr="00497A2A">
        <w:rPr>
          <w:rFonts w:ascii="Century Gothic" w:eastAsia="Century Gothic" w:hAnsi="Century Gothic" w:cs="Century Gothic"/>
          <w:kern w:val="1"/>
          <w:lang w:eastAsia="ar-SA" w:bidi="hi-IN"/>
        </w:rPr>
        <w:t xml:space="preserve"> </w:t>
      </w:r>
      <w:r w:rsidRPr="00497A2A">
        <w:rPr>
          <w:rFonts w:ascii="Century Gothic" w:eastAsia="SimSun" w:hAnsi="Century Gothic" w:cs="Verdana"/>
          <w:b/>
          <w:kern w:val="1"/>
          <w:szCs w:val="20"/>
          <w:lang w:val="pt-BR" w:eastAsia="ar-SA" w:bidi="hi-IN"/>
        </w:rPr>
        <w:t>SITE</w:t>
      </w:r>
      <w:r w:rsidRPr="00497A2A">
        <w:rPr>
          <w:rFonts w:ascii="Century Gothic" w:eastAsia="SimSun" w:hAnsi="Century Gothic" w:cs="Verdana"/>
          <w:kern w:val="1"/>
          <w:szCs w:val="20"/>
          <w:lang w:eastAsia="ar-SA" w:bidi="hi-IN"/>
        </w:rPr>
        <w:t xml:space="preserve">     </w:t>
      </w:r>
      <w:hyperlink r:id="rId5" w:history="1">
        <w:r w:rsidRPr="00497A2A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val="pt-BR" w:bidi="hi-IN"/>
          </w:rPr>
          <w:t>www</w:t>
        </w:r>
        <w:r w:rsidRPr="00497A2A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bidi="hi-IN"/>
          </w:rPr>
          <w:t>.</w:t>
        </w:r>
        <w:r w:rsidRPr="00497A2A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val="pt-BR" w:bidi="hi-IN"/>
          </w:rPr>
          <w:t>p</w:t>
        </w:r>
        <w:r w:rsidRPr="00497A2A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bidi="hi-IN"/>
          </w:rPr>
          <w:t>-</w:t>
        </w:r>
        <w:r w:rsidRPr="00497A2A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val="pt-BR" w:bidi="hi-IN"/>
          </w:rPr>
          <w:t>e</w:t>
        </w:r>
        <w:r w:rsidRPr="00497A2A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bidi="hi-IN"/>
          </w:rPr>
          <w:t>-</w:t>
        </w:r>
        <w:r w:rsidRPr="00497A2A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val="pt-BR" w:bidi="hi-IN"/>
          </w:rPr>
          <w:t>filis</w:t>
        </w:r>
        <w:r w:rsidRPr="00497A2A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bidi="hi-IN"/>
          </w:rPr>
          <w:t>.</w:t>
        </w:r>
        <w:r w:rsidRPr="00497A2A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val="pt-BR" w:bidi="hi-IN"/>
          </w:rPr>
          <w:t>gr</w:t>
        </w:r>
      </w:hyperlink>
      <w:r w:rsidRPr="00497A2A">
        <w:rPr>
          <w:rFonts w:ascii="Century Gothic" w:eastAsia="SimSun" w:hAnsi="Century Gothic" w:cs="Verdana"/>
          <w:kern w:val="1"/>
          <w:szCs w:val="20"/>
          <w:lang w:eastAsia="ar-SA" w:bidi="hi-IN"/>
        </w:rPr>
        <w:t xml:space="preserve">                                                                            </w:t>
      </w:r>
      <w:r w:rsidRPr="00497A2A">
        <w:rPr>
          <w:rFonts w:ascii="Century Gothic" w:eastAsia="SimSun" w:hAnsi="Century Gothic" w:cs="Verdana"/>
          <w:kern w:val="1"/>
          <w:szCs w:val="20"/>
          <w:lang w:eastAsia="ar-SA" w:bidi="hi-IN"/>
        </w:rPr>
        <w:tab/>
      </w:r>
      <w:r w:rsidRPr="00497A2A">
        <w:rPr>
          <w:rFonts w:ascii="Century Gothic" w:eastAsia="SimSun" w:hAnsi="Century Gothic" w:cs="Verdana"/>
          <w:b/>
          <w:kern w:val="1"/>
          <w:szCs w:val="20"/>
          <w:lang w:eastAsia="ar-SA" w:bidi="hi-IN"/>
        </w:rPr>
        <w:t xml:space="preserve">Άνω Λιόσια </w:t>
      </w:r>
      <w:r w:rsidR="00E3727E">
        <w:rPr>
          <w:rFonts w:ascii="Century Gothic" w:eastAsia="SimSun" w:hAnsi="Century Gothic" w:cs="Verdana"/>
          <w:b/>
          <w:kern w:val="1"/>
          <w:szCs w:val="20"/>
          <w:lang w:eastAsia="ar-SA" w:bidi="hi-IN"/>
        </w:rPr>
        <w:t>13</w:t>
      </w:r>
      <w:r>
        <w:rPr>
          <w:rFonts w:ascii="Century Gothic" w:eastAsia="SimSun" w:hAnsi="Century Gothic" w:cs="Verdana"/>
          <w:b/>
          <w:kern w:val="1"/>
          <w:szCs w:val="20"/>
          <w:lang w:eastAsia="ar-SA" w:bidi="hi-IN"/>
        </w:rPr>
        <w:t>.07.</w:t>
      </w:r>
      <w:r w:rsidRPr="00497A2A">
        <w:rPr>
          <w:rFonts w:ascii="Century Gothic" w:eastAsia="SimSun" w:hAnsi="Century Gothic" w:cs="Verdana"/>
          <w:b/>
          <w:kern w:val="1"/>
          <w:szCs w:val="20"/>
          <w:lang w:eastAsia="ar-SA" w:bidi="hi-IN"/>
        </w:rPr>
        <w:t>202</w:t>
      </w:r>
      <w:r w:rsidRPr="007648D1">
        <w:rPr>
          <w:rFonts w:ascii="Century Gothic" w:eastAsia="SimSun" w:hAnsi="Century Gothic" w:cs="Verdana"/>
          <w:b/>
          <w:kern w:val="1"/>
          <w:szCs w:val="20"/>
          <w:lang w:eastAsia="ar-SA" w:bidi="hi-IN"/>
        </w:rPr>
        <w:t>4</w:t>
      </w:r>
    </w:p>
    <w:p w14:paraId="28833833" w14:textId="77777777" w:rsidR="000508B0" w:rsidRPr="00497A2A" w:rsidRDefault="000508B0" w:rsidP="000508B0">
      <w:pPr>
        <w:tabs>
          <w:tab w:val="left" w:pos="6946"/>
        </w:tabs>
        <w:ind w:left="-142" w:right="-166" w:hanging="2"/>
        <w:jc w:val="both"/>
        <w:rPr>
          <w:rFonts w:ascii="Century Gothic" w:eastAsia="SimSun" w:hAnsi="Century Gothic" w:cs="Century Gothic"/>
          <w:kern w:val="1"/>
          <w:szCs w:val="20"/>
          <w:lang w:bidi="hi-IN"/>
        </w:rPr>
      </w:pPr>
      <w:r w:rsidRPr="00497A2A">
        <w:rPr>
          <w:rFonts w:ascii="Century Gothic" w:eastAsia="Century Gothic" w:hAnsi="Century Gothic" w:cs="Century Gothic"/>
          <w:b/>
          <w:kern w:val="1"/>
          <w:szCs w:val="20"/>
          <w:lang w:eastAsia="ar-SA" w:bidi="hi-IN"/>
        </w:rPr>
        <w:t xml:space="preserve"> </w:t>
      </w:r>
      <w:r w:rsidRPr="00497A2A">
        <w:rPr>
          <w:rFonts w:ascii="Century Gothic" w:eastAsia="SimSun" w:hAnsi="Century Gothic" w:cs="Arial"/>
          <w:b/>
          <w:kern w:val="1"/>
          <w:szCs w:val="20"/>
          <w:lang w:eastAsia="ar-SA" w:bidi="hi-IN"/>
        </w:rPr>
        <w:t xml:space="preserve">email:   </w:t>
      </w:r>
      <w:hyperlink r:id="rId6" w:history="1">
        <w:r w:rsidRPr="00497A2A">
          <w:rPr>
            <w:rFonts w:ascii="Century Gothic" w:eastAsia="SimSun" w:hAnsi="Century Gothic" w:cs="Verdana"/>
            <w:color w:val="0000FF"/>
            <w:kern w:val="1"/>
            <w:szCs w:val="20"/>
            <w:u w:val="single"/>
            <w:lang w:val="pt-BR" w:bidi="hi-IN"/>
          </w:rPr>
          <w:t>syllogosfilis@</w:t>
        </w:r>
        <w:proofErr w:type="spellStart"/>
        <w:r w:rsidRPr="00497A2A">
          <w:rPr>
            <w:rFonts w:ascii="Century Gothic" w:eastAsia="SimSun" w:hAnsi="Century Gothic" w:cs="Verdana"/>
            <w:color w:val="0000FF"/>
            <w:kern w:val="1"/>
            <w:szCs w:val="20"/>
            <w:u w:val="single"/>
            <w:lang w:bidi="hi-IN"/>
          </w:rPr>
          <w:t>gmail</w:t>
        </w:r>
        <w:proofErr w:type="spellEnd"/>
        <w:r w:rsidRPr="00497A2A">
          <w:rPr>
            <w:rFonts w:ascii="Century Gothic" w:eastAsia="SimSun" w:hAnsi="Century Gothic" w:cs="Verdana"/>
            <w:color w:val="0000FF"/>
            <w:kern w:val="1"/>
            <w:szCs w:val="20"/>
            <w:u w:val="single"/>
            <w:lang w:val="pt-BR" w:bidi="hi-IN"/>
          </w:rPr>
          <w:t>.com</w:t>
        </w:r>
      </w:hyperlink>
    </w:p>
    <w:p w14:paraId="4D0FC6C8" w14:textId="77777777" w:rsidR="000508B0" w:rsidRDefault="000508B0" w:rsidP="000508B0">
      <w:pPr>
        <w:shd w:val="clear" w:color="auto" w:fill="FFFFFF"/>
        <w:spacing w:after="80"/>
        <w:ind w:left="-142" w:right="-166" w:hanging="2"/>
        <w:jc w:val="both"/>
        <w:rPr>
          <w:rFonts w:ascii="Century Gothic" w:eastAsia="SimSun" w:hAnsi="Century Gothic" w:cs="Century Gothic"/>
          <w:kern w:val="1"/>
          <w:szCs w:val="20"/>
          <w:lang w:bidi="hi-IN"/>
        </w:rPr>
      </w:pPr>
      <w:r w:rsidRPr="00497A2A">
        <w:rPr>
          <w:rFonts w:ascii="Century Gothic" w:eastAsia="SimSun" w:hAnsi="Century Gothic" w:cs="Century Gothic"/>
          <w:kern w:val="1"/>
          <w:szCs w:val="20"/>
          <w:lang w:bidi="hi-IN"/>
        </w:rPr>
        <w:t xml:space="preserve">Προς:   Τα μέλη του Συλλόγου, ΔΟΕ, Συλλόγους </w:t>
      </w:r>
      <w:proofErr w:type="spellStart"/>
      <w:r w:rsidRPr="00497A2A">
        <w:rPr>
          <w:rFonts w:ascii="Century Gothic" w:eastAsia="SimSun" w:hAnsi="Century Gothic" w:cs="Century Gothic"/>
          <w:kern w:val="1"/>
          <w:szCs w:val="20"/>
          <w:lang w:bidi="hi-IN"/>
        </w:rPr>
        <w:t>Εκπ</w:t>
      </w:r>
      <w:proofErr w:type="spellEnd"/>
      <w:r w:rsidRPr="00497A2A">
        <w:rPr>
          <w:rFonts w:ascii="Century Gothic" w:eastAsia="SimSun" w:hAnsi="Century Gothic" w:cs="Century Gothic"/>
          <w:kern w:val="1"/>
          <w:szCs w:val="20"/>
          <w:lang w:bidi="hi-IN"/>
        </w:rPr>
        <w:t>/</w:t>
      </w:r>
      <w:proofErr w:type="spellStart"/>
      <w:r w:rsidRPr="00497A2A">
        <w:rPr>
          <w:rFonts w:ascii="Century Gothic" w:eastAsia="SimSun" w:hAnsi="Century Gothic" w:cs="Century Gothic"/>
          <w:kern w:val="1"/>
          <w:szCs w:val="20"/>
          <w:lang w:bidi="hi-IN"/>
        </w:rPr>
        <w:t>κών</w:t>
      </w:r>
      <w:proofErr w:type="spellEnd"/>
      <w:r w:rsidRPr="00497A2A">
        <w:rPr>
          <w:rFonts w:ascii="Century Gothic" w:eastAsia="SimSun" w:hAnsi="Century Gothic" w:cs="Century Gothic"/>
          <w:kern w:val="1"/>
          <w:szCs w:val="20"/>
          <w:lang w:bidi="hi-IN"/>
        </w:rPr>
        <w:t xml:space="preserve">  Π.Ε.</w:t>
      </w:r>
      <w:r>
        <w:rPr>
          <w:rFonts w:ascii="Century Gothic" w:eastAsia="SimSun" w:hAnsi="Century Gothic" w:cs="Century Gothic"/>
          <w:kern w:val="1"/>
          <w:szCs w:val="20"/>
          <w:lang w:bidi="hi-IN"/>
        </w:rPr>
        <w:t>, Δ/</w:t>
      </w:r>
      <w:proofErr w:type="spellStart"/>
      <w:r>
        <w:rPr>
          <w:rFonts w:ascii="Century Gothic" w:eastAsia="SimSun" w:hAnsi="Century Gothic" w:cs="Century Gothic"/>
          <w:kern w:val="1"/>
          <w:szCs w:val="20"/>
          <w:lang w:bidi="hi-IN"/>
        </w:rPr>
        <w:t>νση</w:t>
      </w:r>
      <w:proofErr w:type="spellEnd"/>
      <w:r>
        <w:rPr>
          <w:rFonts w:ascii="Century Gothic" w:eastAsia="SimSun" w:hAnsi="Century Gothic" w:cs="Century Gothic"/>
          <w:kern w:val="1"/>
          <w:szCs w:val="20"/>
          <w:lang w:bidi="hi-IN"/>
        </w:rPr>
        <w:t xml:space="preserve"> Π.Ε </w:t>
      </w:r>
      <w:proofErr w:type="spellStart"/>
      <w:r>
        <w:rPr>
          <w:rFonts w:ascii="Century Gothic" w:eastAsia="SimSun" w:hAnsi="Century Gothic" w:cs="Century Gothic"/>
          <w:kern w:val="1"/>
          <w:szCs w:val="20"/>
          <w:lang w:bidi="hi-IN"/>
        </w:rPr>
        <w:t>Δυτ.Αττικής</w:t>
      </w:r>
      <w:proofErr w:type="spellEnd"/>
    </w:p>
    <w:p w14:paraId="7149C0B8" w14:textId="77777777" w:rsidR="000508B0" w:rsidRDefault="000508B0" w:rsidP="005519BD">
      <w:pPr>
        <w:spacing w:line="276" w:lineRule="auto"/>
        <w:jc w:val="center"/>
        <w:rPr>
          <w:rFonts w:ascii="Arial" w:hAnsi="Arial" w:cs="Arial"/>
          <w:sz w:val="36"/>
          <w:szCs w:val="36"/>
        </w:rPr>
      </w:pPr>
    </w:p>
    <w:p w14:paraId="53AAA6D8" w14:textId="77777777" w:rsidR="00401F9B" w:rsidRDefault="00B45724" w:rsidP="00401F9B">
      <w:pPr>
        <w:shd w:val="clear" w:color="auto" w:fill="FFFFFF"/>
        <w:spacing w:after="80" w:line="276" w:lineRule="auto"/>
        <w:ind w:left="-142" w:right="-166" w:hanging="2"/>
        <w:jc w:val="center"/>
        <w:rPr>
          <w:rFonts w:ascii="Arial" w:eastAsia="SimSun" w:hAnsi="Arial" w:cs="Arial"/>
          <w:kern w:val="1"/>
          <w:szCs w:val="20"/>
          <w:lang w:bidi="hi-IN"/>
        </w:rPr>
      </w:pPr>
      <w:r w:rsidRPr="00B45724">
        <w:rPr>
          <w:rFonts w:ascii="Arial" w:eastAsia="SimSun" w:hAnsi="Arial" w:cs="Arial"/>
          <w:kern w:val="1"/>
          <w:szCs w:val="20"/>
          <w:lang w:bidi="hi-IN"/>
        </w:rPr>
        <w:t>ΟΔΗΓΙΕΣ ΠΡΟΣ ΔΙΕΥΘΥΝΤΕΣ/ΝΤΡΙΕΣ ΚΑΙ ΠΡΟΪΣΤΑΜΕΝΕΣ</w:t>
      </w:r>
    </w:p>
    <w:p w14:paraId="3ED4B828" w14:textId="44FDB236" w:rsidR="00B45724" w:rsidRPr="00B45724" w:rsidRDefault="00B45724" w:rsidP="00401F9B">
      <w:pPr>
        <w:shd w:val="clear" w:color="auto" w:fill="FFFFFF"/>
        <w:spacing w:after="80" w:line="276" w:lineRule="auto"/>
        <w:ind w:left="-142" w:right="-166" w:hanging="2"/>
        <w:jc w:val="center"/>
        <w:rPr>
          <w:rFonts w:ascii="Arial" w:eastAsia="SimSun" w:hAnsi="Arial" w:cs="Arial"/>
          <w:kern w:val="1"/>
          <w:szCs w:val="20"/>
          <w:lang w:bidi="hi-IN"/>
        </w:rPr>
      </w:pPr>
      <w:r w:rsidRPr="00B45724">
        <w:rPr>
          <w:rFonts w:ascii="Arial" w:eastAsia="SimSun" w:hAnsi="Arial" w:cs="Arial"/>
          <w:kern w:val="1"/>
          <w:szCs w:val="20"/>
          <w:lang w:bidi="hi-IN"/>
        </w:rPr>
        <w:t>ΠΩΣ ΑΠΑΝΤΑΜΕ ΣΤΟ ΕΓΓΡΑΦΟ ΔΙΕΥΘΥΝΣΗΣ – ΚΑΤΣΑΡΟΥ</w:t>
      </w:r>
    </w:p>
    <w:p w14:paraId="01A99C12" w14:textId="77777777" w:rsidR="00B45724" w:rsidRPr="00B45724" w:rsidRDefault="00B45724" w:rsidP="00B45724">
      <w:pPr>
        <w:shd w:val="clear" w:color="auto" w:fill="FFFFFF"/>
        <w:spacing w:after="80" w:line="276" w:lineRule="auto"/>
        <w:ind w:left="-142" w:right="-166" w:hanging="2"/>
        <w:jc w:val="both"/>
        <w:rPr>
          <w:rFonts w:ascii="Arial" w:eastAsia="SimSun" w:hAnsi="Arial" w:cs="Arial"/>
          <w:kern w:val="1"/>
          <w:szCs w:val="20"/>
          <w:lang w:bidi="hi-IN"/>
        </w:rPr>
      </w:pPr>
      <w:r w:rsidRPr="00B45724">
        <w:rPr>
          <w:rFonts w:ascii="Arial" w:eastAsia="SimSun" w:hAnsi="Arial" w:cs="Arial"/>
          <w:kern w:val="1"/>
          <w:szCs w:val="20"/>
          <w:lang w:bidi="hi-IN"/>
        </w:rPr>
        <w:t xml:space="preserve">Σχετικά με τα έγγραφα που στάλθηκαν από τη διεύθυνση και το υπουργείο και αφορούν στη διαδικασία αξιολόγησης απαντάμε εκ νέου με τη δήλωση της Απεργίας – Αποχής </w:t>
      </w:r>
      <w:proofErr w:type="spellStart"/>
      <w:r w:rsidRPr="00B45724">
        <w:rPr>
          <w:rFonts w:ascii="Arial" w:eastAsia="SimSun" w:hAnsi="Arial" w:cs="Arial"/>
          <w:kern w:val="1"/>
          <w:szCs w:val="20"/>
          <w:lang w:bidi="hi-IN"/>
        </w:rPr>
        <w:t>επαναπροωθώντας</w:t>
      </w:r>
      <w:proofErr w:type="spellEnd"/>
      <w:r w:rsidRPr="00B45724">
        <w:rPr>
          <w:rFonts w:ascii="Arial" w:eastAsia="SimSun" w:hAnsi="Arial" w:cs="Arial"/>
          <w:kern w:val="1"/>
          <w:szCs w:val="20"/>
          <w:lang w:bidi="hi-IN"/>
        </w:rPr>
        <w:t xml:space="preserve"> το έγγραφο που είχε σταλεί στη διεύθυνση αρχές Απριλίου.</w:t>
      </w:r>
    </w:p>
    <w:p w14:paraId="62D5013B" w14:textId="77777777" w:rsidR="00B45724" w:rsidRPr="00B45724" w:rsidRDefault="00B45724" w:rsidP="00B45724">
      <w:pPr>
        <w:shd w:val="clear" w:color="auto" w:fill="FFFFFF"/>
        <w:spacing w:after="80" w:line="276" w:lineRule="auto"/>
        <w:ind w:left="-142" w:right="-166" w:hanging="2"/>
        <w:jc w:val="both"/>
        <w:rPr>
          <w:rFonts w:ascii="Arial" w:eastAsia="SimSun" w:hAnsi="Arial" w:cs="Arial"/>
          <w:kern w:val="1"/>
          <w:szCs w:val="20"/>
          <w:lang w:bidi="hi-IN"/>
        </w:rPr>
      </w:pPr>
    </w:p>
    <w:p w14:paraId="209D1219" w14:textId="77777777" w:rsidR="00B45724" w:rsidRPr="00B45724" w:rsidRDefault="00B45724" w:rsidP="00B45724">
      <w:pPr>
        <w:shd w:val="clear" w:color="auto" w:fill="FFFFFF"/>
        <w:spacing w:after="80" w:line="276" w:lineRule="auto"/>
        <w:ind w:left="-142" w:right="-166" w:hanging="2"/>
        <w:jc w:val="both"/>
        <w:rPr>
          <w:rFonts w:ascii="Arial" w:eastAsia="SimSun" w:hAnsi="Arial" w:cs="Arial"/>
          <w:kern w:val="1"/>
          <w:szCs w:val="20"/>
          <w:lang w:bidi="hi-IN"/>
        </w:rPr>
      </w:pPr>
      <w:r w:rsidRPr="00B45724">
        <w:rPr>
          <w:rFonts w:ascii="Arial" w:eastAsia="SimSun" w:hAnsi="Arial" w:cs="Arial"/>
          <w:kern w:val="1"/>
          <w:szCs w:val="20"/>
          <w:lang w:bidi="hi-IN"/>
        </w:rPr>
        <w:t>Συγκεκριμένα:</w:t>
      </w:r>
    </w:p>
    <w:p w14:paraId="44CC09F8" w14:textId="3AA7DC1E" w:rsidR="00B45724" w:rsidRDefault="00B45724" w:rsidP="00B45724">
      <w:pPr>
        <w:shd w:val="clear" w:color="auto" w:fill="FFFFFF"/>
        <w:spacing w:after="80" w:line="276" w:lineRule="auto"/>
        <w:ind w:left="-142" w:right="-166" w:hanging="2"/>
        <w:jc w:val="both"/>
        <w:rPr>
          <w:rFonts w:ascii="Arial" w:eastAsia="SimSun" w:hAnsi="Arial" w:cs="Arial"/>
          <w:kern w:val="1"/>
          <w:szCs w:val="20"/>
          <w:lang w:bidi="hi-IN"/>
        </w:rPr>
      </w:pPr>
      <w:r w:rsidRPr="00B45724">
        <w:rPr>
          <w:rFonts w:ascii="Arial" w:eastAsia="SimSun" w:hAnsi="Arial" w:cs="Arial"/>
          <w:kern w:val="1"/>
          <w:szCs w:val="20"/>
          <w:lang w:bidi="hi-IN"/>
        </w:rPr>
        <w:t xml:space="preserve">Σχετικά με το έγγραφο με </w:t>
      </w:r>
      <w:proofErr w:type="spellStart"/>
      <w:r w:rsidRPr="00B45724">
        <w:rPr>
          <w:rFonts w:ascii="Arial" w:eastAsia="SimSun" w:hAnsi="Arial" w:cs="Arial"/>
          <w:kern w:val="1"/>
          <w:szCs w:val="20"/>
          <w:lang w:bidi="hi-IN"/>
        </w:rPr>
        <w:t>Αρ</w:t>
      </w:r>
      <w:proofErr w:type="spellEnd"/>
      <w:r w:rsidRPr="00B45724">
        <w:rPr>
          <w:rFonts w:ascii="Arial" w:eastAsia="SimSun" w:hAnsi="Arial" w:cs="Arial"/>
          <w:kern w:val="1"/>
          <w:szCs w:val="20"/>
          <w:lang w:bidi="hi-IN"/>
        </w:rPr>
        <w:t xml:space="preserve">. </w:t>
      </w:r>
      <w:proofErr w:type="spellStart"/>
      <w:r w:rsidRPr="00B45724">
        <w:rPr>
          <w:rFonts w:ascii="Arial" w:eastAsia="SimSun" w:hAnsi="Arial" w:cs="Arial"/>
          <w:kern w:val="1"/>
          <w:szCs w:val="20"/>
          <w:lang w:bidi="hi-IN"/>
        </w:rPr>
        <w:t>Πρωτ</w:t>
      </w:r>
      <w:proofErr w:type="spellEnd"/>
      <w:r w:rsidRPr="00B45724">
        <w:rPr>
          <w:rFonts w:ascii="Arial" w:eastAsia="SimSun" w:hAnsi="Arial" w:cs="Arial"/>
          <w:kern w:val="1"/>
          <w:szCs w:val="20"/>
          <w:lang w:bidi="hi-IN"/>
        </w:rPr>
        <w:t xml:space="preserve">. Φ38.01/3868 σας </w:t>
      </w:r>
      <w:proofErr w:type="spellStart"/>
      <w:r w:rsidRPr="00B45724">
        <w:rPr>
          <w:rFonts w:ascii="Arial" w:eastAsia="SimSun" w:hAnsi="Arial" w:cs="Arial"/>
          <w:kern w:val="1"/>
          <w:szCs w:val="20"/>
          <w:lang w:bidi="hi-IN"/>
        </w:rPr>
        <w:t>επαναπροωθώ</w:t>
      </w:r>
      <w:proofErr w:type="spellEnd"/>
      <w:r w:rsidRPr="00B45724">
        <w:rPr>
          <w:rFonts w:ascii="Arial" w:eastAsia="SimSun" w:hAnsi="Arial" w:cs="Arial"/>
          <w:kern w:val="1"/>
          <w:szCs w:val="20"/>
          <w:lang w:bidi="hi-IN"/>
        </w:rPr>
        <w:t xml:space="preserve"> το σχετικό έγγραφο που </w:t>
      </w:r>
      <w:r w:rsidR="00401F9B" w:rsidRPr="00B45724">
        <w:rPr>
          <w:rFonts w:ascii="Arial" w:eastAsia="SimSun" w:hAnsi="Arial" w:cs="Arial"/>
          <w:kern w:val="1"/>
          <w:szCs w:val="20"/>
          <w:lang w:bidi="hi-IN"/>
        </w:rPr>
        <w:t>εστάλη</w:t>
      </w:r>
      <w:r w:rsidRPr="00B45724">
        <w:rPr>
          <w:rFonts w:ascii="Arial" w:eastAsia="SimSun" w:hAnsi="Arial" w:cs="Arial"/>
          <w:kern w:val="1"/>
          <w:szCs w:val="20"/>
          <w:lang w:bidi="hi-IN"/>
        </w:rPr>
        <w:t xml:space="preserve"> στη διεύθυνση με </w:t>
      </w:r>
      <w:proofErr w:type="spellStart"/>
      <w:r w:rsidRPr="00B45724">
        <w:rPr>
          <w:rFonts w:ascii="Arial" w:eastAsia="SimSun" w:hAnsi="Arial" w:cs="Arial"/>
          <w:kern w:val="1"/>
          <w:szCs w:val="20"/>
          <w:lang w:bidi="hi-IN"/>
        </w:rPr>
        <w:t>Αρ</w:t>
      </w:r>
      <w:proofErr w:type="spellEnd"/>
      <w:r w:rsidRPr="00B45724">
        <w:rPr>
          <w:rFonts w:ascii="Arial" w:eastAsia="SimSun" w:hAnsi="Arial" w:cs="Arial"/>
          <w:kern w:val="1"/>
          <w:szCs w:val="20"/>
          <w:lang w:bidi="hi-IN"/>
        </w:rPr>
        <w:t xml:space="preserve">. </w:t>
      </w:r>
      <w:proofErr w:type="spellStart"/>
      <w:r w:rsidRPr="00B45724">
        <w:rPr>
          <w:rFonts w:ascii="Arial" w:eastAsia="SimSun" w:hAnsi="Arial" w:cs="Arial"/>
          <w:kern w:val="1"/>
          <w:szCs w:val="20"/>
          <w:lang w:bidi="hi-IN"/>
        </w:rPr>
        <w:t>Πρωτ</w:t>
      </w:r>
      <w:proofErr w:type="spellEnd"/>
      <w:r w:rsidRPr="00B45724">
        <w:rPr>
          <w:rFonts w:ascii="Arial" w:eastAsia="SimSun" w:hAnsi="Arial" w:cs="Arial"/>
          <w:kern w:val="1"/>
          <w:szCs w:val="20"/>
          <w:lang w:bidi="hi-IN"/>
        </w:rPr>
        <w:t xml:space="preserve">. ………………….. </w:t>
      </w:r>
    </w:p>
    <w:p w14:paraId="23C92C4F" w14:textId="77777777" w:rsidR="00401F9B" w:rsidRPr="00B45724" w:rsidRDefault="00401F9B" w:rsidP="00B45724">
      <w:pPr>
        <w:shd w:val="clear" w:color="auto" w:fill="FFFFFF"/>
        <w:spacing w:after="80" w:line="276" w:lineRule="auto"/>
        <w:ind w:left="-142" w:right="-166" w:hanging="2"/>
        <w:jc w:val="both"/>
        <w:rPr>
          <w:rFonts w:ascii="Arial" w:eastAsia="SimSun" w:hAnsi="Arial" w:cs="Arial"/>
          <w:kern w:val="1"/>
          <w:szCs w:val="20"/>
          <w:lang w:bidi="hi-IN"/>
        </w:rPr>
      </w:pPr>
    </w:p>
    <w:p w14:paraId="62A75478" w14:textId="77777777" w:rsidR="00B45724" w:rsidRPr="00B45724" w:rsidRDefault="00B45724" w:rsidP="00B45724">
      <w:pPr>
        <w:shd w:val="clear" w:color="auto" w:fill="FFFFFF"/>
        <w:spacing w:after="80" w:line="276" w:lineRule="auto"/>
        <w:ind w:left="-142" w:right="-166" w:hanging="2"/>
        <w:jc w:val="both"/>
        <w:rPr>
          <w:rFonts w:ascii="Arial" w:eastAsia="SimSun" w:hAnsi="Arial" w:cs="Arial"/>
          <w:kern w:val="1"/>
          <w:szCs w:val="20"/>
          <w:lang w:bidi="hi-IN"/>
        </w:rPr>
      </w:pPr>
      <w:r w:rsidRPr="00B45724">
        <w:rPr>
          <w:rFonts w:ascii="Arial" w:eastAsia="SimSun" w:hAnsi="Arial" w:cs="Arial"/>
          <w:kern w:val="1"/>
          <w:szCs w:val="20"/>
          <w:lang w:bidi="hi-IN"/>
        </w:rPr>
        <w:t xml:space="preserve">Σε περίπτωση που κάποια ορίστηκε προϊσταμένη μετά τη 1/4/2024 στέλνει τη δική της δήλωση. </w:t>
      </w:r>
    </w:p>
    <w:p w14:paraId="48607694" w14:textId="77777777" w:rsidR="00B45724" w:rsidRPr="00B45724" w:rsidRDefault="00B45724" w:rsidP="00B45724">
      <w:pPr>
        <w:shd w:val="clear" w:color="auto" w:fill="FFFFFF"/>
        <w:spacing w:after="80" w:line="276" w:lineRule="auto"/>
        <w:ind w:left="-142" w:right="-166" w:hanging="2"/>
        <w:jc w:val="both"/>
        <w:rPr>
          <w:rFonts w:ascii="Arial" w:eastAsia="SimSun" w:hAnsi="Arial" w:cs="Arial"/>
          <w:kern w:val="1"/>
          <w:szCs w:val="20"/>
          <w:lang w:bidi="hi-IN"/>
        </w:rPr>
      </w:pPr>
      <w:r w:rsidRPr="00B45724">
        <w:rPr>
          <w:rFonts w:ascii="Arial" w:eastAsia="SimSun" w:hAnsi="Arial" w:cs="Arial"/>
          <w:kern w:val="1"/>
          <w:szCs w:val="20"/>
          <w:lang w:bidi="hi-IN"/>
        </w:rPr>
        <w:t>Συγκεκριμένα:</w:t>
      </w:r>
    </w:p>
    <w:p w14:paraId="37B1F6B0" w14:textId="77777777" w:rsidR="00B45724" w:rsidRPr="00B45724" w:rsidRDefault="00B45724" w:rsidP="00B45724">
      <w:pPr>
        <w:shd w:val="clear" w:color="auto" w:fill="FFFFFF"/>
        <w:spacing w:after="80" w:line="276" w:lineRule="auto"/>
        <w:ind w:left="-142" w:right="-166" w:hanging="2"/>
        <w:jc w:val="both"/>
        <w:rPr>
          <w:rFonts w:ascii="Arial" w:eastAsia="SimSun" w:hAnsi="Arial" w:cs="Arial"/>
          <w:kern w:val="1"/>
          <w:szCs w:val="20"/>
          <w:lang w:bidi="hi-IN"/>
        </w:rPr>
      </w:pPr>
      <w:r w:rsidRPr="00B45724">
        <w:rPr>
          <w:rFonts w:ascii="Arial" w:eastAsia="SimSun" w:hAnsi="Arial" w:cs="Arial"/>
          <w:kern w:val="1"/>
          <w:szCs w:val="20"/>
          <w:lang w:bidi="hi-IN"/>
        </w:rPr>
        <w:t xml:space="preserve">Σε απάντηση του εγγράφου με Φ38.01/3868 σας ενημερώνω ότι συμμετέχω στην απεργία - αποχή που έχει προκηρύξει η ΔΟΕ από τις 1/4/2024 και έχω υπογράψει σχετική δήλωση συμμετοχής η οποία έλαβε τον υπ. </w:t>
      </w:r>
      <w:proofErr w:type="spellStart"/>
      <w:r w:rsidRPr="00B45724">
        <w:rPr>
          <w:rFonts w:ascii="Arial" w:eastAsia="SimSun" w:hAnsi="Arial" w:cs="Arial"/>
          <w:kern w:val="1"/>
          <w:szCs w:val="20"/>
          <w:lang w:bidi="hi-IN"/>
        </w:rPr>
        <w:t>αρ</w:t>
      </w:r>
      <w:proofErr w:type="spellEnd"/>
      <w:r w:rsidRPr="00B45724">
        <w:rPr>
          <w:rFonts w:ascii="Arial" w:eastAsia="SimSun" w:hAnsi="Arial" w:cs="Arial"/>
          <w:kern w:val="1"/>
          <w:szCs w:val="20"/>
          <w:lang w:bidi="hi-IN"/>
        </w:rPr>
        <w:t>. .............. αριθμό πρωτοκόλλου της σχολικής κοινότητας</w:t>
      </w:r>
    </w:p>
    <w:p w14:paraId="09E65E27" w14:textId="77777777" w:rsidR="00401F9B" w:rsidRDefault="00401F9B" w:rsidP="00B45724">
      <w:pPr>
        <w:shd w:val="clear" w:color="auto" w:fill="FFFFFF"/>
        <w:spacing w:after="80" w:line="276" w:lineRule="auto"/>
        <w:ind w:left="-142" w:right="-166" w:hanging="2"/>
        <w:jc w:val="both"/>
        <w:rPr>
          <w:rFonts w:ascii="Arial" w:eastAsia="SimSun" w:hAnsi="Arial" w:cs="Arial"/>
          <w:kern w:val="1"/>
          <w:szCs w:val="20"/>
          <w:lang w:bidi="hi-IN"/>
        </w:rPr>
      </w:pPr>
    </w:p>
    <w:p w14:paraId="790D586D" w14:textId="77B58619" w:rsidR="00245944" w:rsidRPr="005519BD" w:rsidRDefault="00B45724" w:rsidP="00B45724">
      <w:pPr>
        <w:shd w:val="clear" w:color="auto" w:fill="FFFFFF"/>
        <w:spacing w:after="80" w:line="276" w:lineRule="auto"/>
        <w:ind w:left="-142" w:right="-166" w:hanging="2"/>
        <w:jc w:val="both"/>
        <w:rPr>
          <w:rFonts w:ascii="Arial" w:eastAsia="SimSun" w:hAnsi="Arial" w:cs="Arial"/>
          <w:kern w:val="1"/>
          <w:szCs w:val="20"/>
          <w:lang w:bidi="hi-IN"/>
        </w:rPr>
      </w:pPr>
      <w:r w:rsidRPr="00B45724">
        <w:rPr>
          <w:rFonts w:ascii="Arial" w:eastAsia="SimSun" w:hAnsi="Arial" w:cs="Arial"/>
          <w:kern w:val="1"/>
          <w:szCs w:val="20"/>
          <w:lang w:bidi="hi-IN"/>
        </w:rPr>
        <w:t>Για οποιοδήποτε ερώτημα επικοινωνήστε με μέλος του ΔΣ</w:t>
      </w:r>
    </w:p>
    <w:p w14:paraId="10064C74" w14:textId="77777777" w:rsidR="008A250A" w:rsidRPr="005519BD" w:rsidRDefault="000508B0" w:rsidP="005519BD">
      <w:pPr>
        <w:spacing w:line="276" w:lineRule="auto"/>
        <w:ind w:left="185" w:hanging="1985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AFC58C" wp14:editId="5E3A69AB">
            <wp:simplePos x="0" y="0"/>
            <wp:positionH relativeFrom="margin">
              <wp:align>center</wp:align>
            </wp:positionH>
            <wp:positionV relativeFrom="paragraph">
              <wp:posOffset>368300</wp:posOffset>
            </wp:positionV>
            <wp:extent cx="5859780" cy="1742440"/>
            <wp:effectExtent l="0" t="0" r="7620" b="0"/>
            <wp:wrapTight wrapText="bothSides">
              <wp:wrapPolygon edited="0">
                <wp:start x="0" y="0"/>
                <wp:lineTo x="0" y="21254"/>
                <wp:lineTo x="21558" y="21254"/>
                <wp:lineTo x="21558" y="0"/>
                <wp:lineTo x="0" y="0"/>
              </wp:wrapPolygon>
            </wp:wrapTight>
            <wp:docPr id="2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250A" w:rsidRPr="005519BD" w:rsidSect="00C03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B3444"/>
    <w:multiLevelType w:val="hybridMultilevel"/>
    <w:tmpl w:val="AC6672AC"/>
    <w:lvl w:ilvl="0" w:tplc="8050098C">
      <w:numFmt w:val="bullet"/>
      <w:lvlText w:val="-"/>
      <w:lvlJc w:val="left"/>
      <w:pPr>
        <w:ind w:left="216" w:hanging="360"/>
      </w:pPr>
      <w:rPr>
        <w:rFonts w:ascii="Century Gothic" w:eastAsia="SimSun" w:hAnsi="Century Gothic" w:cs="Aria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3EE0462B"/>
    <w:multiLevelType w:val="hybridMultilevel"/>
    <w:tmpl w:val="B80AC8BC"/>
    <w:lvl w:ilvl="0" w:tplc="FFFFFFFF">
      <w:numFmt w:val="bullet"/>
      <w:lvlText w:val="•"/>
      <w:lvlJc w:val="left"/>
      <w:pPr>
        <w:ind w:left="216" w:hanging="360"/>
      </w:pPr>
      <w:rPr>
        <w:rFonts w:ascii="Century Gothic" w:eastAsia="SimSun" w:hAnsi="Century Gothic" w:cs="Century Gothic" w:hint="default"/>
      </w:rPr>
    </w:lvl>
    <w:lvl w:ilvl="1" w:tplc="0408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 w16cid:durableId="642348921">
    <w:abstractNumId w:val="1"/>
  </w:num>
  <w:num w:numId="2" w16cid:durableId="153388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1B"/>
    <w:rsid w:val="000508B0"/>
    <w:rsid w:val="00170BA6"/>
    <w:rsid w:val="00245944"/>
    <w:rsid w:val="002B1A84"/>
    <w:rsid w:val="00401F9B"/>
    <w:rsid w:val="005441EC"/>
    <w:rsid w:val="005519BD"/>
    <w:rsid w:val="007604FF"/>
    <w:rsid w:val="008A250A"/>
    <w:rsid w:val="00B45724"/>
    <w:rsid w:val="00BD5D1B"/>
    <w:rsid w:val="00C03504"/>
    <w:rsid w:val="00CF72DB"/>
    <w:rsid w:val="00E3727E"/>
    <w:rsid w:val="00F5027B"/>
    <w:rsid w:val="00FA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AAD9"/>
  <w15:docId w15:val="{87C74A47-F470-4F12-A368-101D17EA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4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logosfilis@gmail.com" TargetMode="External"/><Relationship Id="rId5" Type="http://schemas.openxmlformats.org/officeDocument/2006/relationships/hyperlink" Target="http://www.p-e-fili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Giorgio Nik</cp:lastModifiedBy>
  <cp:revision>3</cp:revision>
  <dcterms:created xsi:type="dcterms:W3CDTF">2024-07-14T15:00:00Z</dcterms:created>
  <dcterms:modified xsi:type="dcterms:W3CDTF">2024-07-14T15:01:00Z</dcterms:modified>
</cp:coreProperties>
</file>