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5110" w:rsidRPr="00497A2A" w:rsidRDefault="00565110" w:rsidP="00565110">
      <w:pPr>
        <w:pBdr>
          <w:top w:val="single" w:sz="4" w:space="0" w:color="000000"/>
          <w:left w:val="single" w:sz="4" w:space="3" w:color="000000"/>
          <w:bottom w:val="single" w:sz="4" w:space="2" w:color="000000"/>
          <w:right w:val="single" w:sz="4" w:space="4" w:color="000000"/>
        </w:pBdr>
        <w:spacing w:after="80"/>
        <w:ind w:left="-142" w:right="-166" w:hanging="2"/>
        <w:jc w:val="center"/>
        <w:rPr>
          <w:rFonts w:ascii="Century Gothic" w:hAnsi="Century Gothic"/>
        </w:rPr>
      </w:pPr>
      <w:r w:rsidRPr="007648D1">
        <w:rPr>
          <w:rFonts w:ascii="Century Gothic" w:eastAsia="SimSun" w:hAnsi="Century Gothic" w:cs="Arial"/>
          <w:b/>
          <w:bCs/>
          <w:iCs/>
          <w:kern w:val="1"/>
          <w:sz w:val="32"/>
          <w:szCs w:val="32"/>
          <w:lang w:eastAsia="ar-SA" w:bidi="hi-IN"/>
        </w:rPr>
        <w:t>Σ</w:t>
      </w:r>
      <w:r w:rsidRPr="00497A2A">
        <w:rPr>
          <w:rFonts w:ascii="Century Gothic" w:eastAsia="SimSun" w:hAnsi="Century Gothic" w:cs="Arial"/>
          <w:b/>
          <w:bCs/>
          <w:iCs/>
          <w:kern w:val="1"/>
          <w:sz w:val="32"/>
          <w:szCs w:val="32"/>
          <w:lang w:eastAsia="ar-SA" w:bidi="hi-IN"/>
        </w:rPr>
        <w:t xml:space="preserve">ύλλογος Εκπαιδευτικών Π.Ε. </w:t>
      </w:r>
      <w:r w:rsidRPr="00497A2A">
        <w:rPr>
          <w:rFonts w:ascii="Century Gothic" w:eastAsia="SimSun" w:hAnsi="Century Gothic" w:cs="Arial"/>
          <w:b/>
          <w:bCs/>
          <w:kern w:val="1"/>
          <w:sz w:val="32"/>
          <w:szCs w:val="32"/>
          <w:lang w:eastAsia="ar-SA" w:bidi="hi-IN"/>
        </w:rPr>
        <w:t>«Ηρώ Κωνσταντοπούλου»</w:t>
      </w:r>
    </w:p>
    <w:p w:rsidR="00565110" w:rsidRPr="00497A2A" w:rsidRDefault="00565110" w:rsidP="00565110">
      <w:pPr>
        <w:pBdr>
          <w:top w:val="single" w:sz="4" w:space="0" w:color="000000"/>
          <w:left w:val="single" w:sz="4" w:space="3" w:color="000000"/>
          <w:bottom w:val="single" w:sz="4" w:space="2" w:color="000000"/>
          <w:right w:val="single" w:sz="4" w:space="4" w:color="000000"/>
        </w:pBdr>
        <w:spacing w:after="80"/>
        <w:ind w:left="-142" w:right="-166" w:hanging="2"/>
        <w:jc w:val="center"/>
        <w:rPr>
          <w:rFonts w:ascii="Century Gothic" w:eastAsia="SimSun" w:hAnsi="Century Gothic" w:cs="Mangal"/>
          <w:kern w:val="1"/>
          <w:lang w:bidi="hi-IN"/>
        </w:rPr>
      </w:pPr>
      <w:r w:rsidRPr="00497A2A">
        <w:rPr>
          <w:rFonts w:ascii="Century Gothic" w:eastAsia="SimSun" w:hAnsi="Century Gothic" w:cs="Arial"/>
          <w:b/>
          <w:bCs/>
          <w:kern w:val="1"/>
          <w:sz w:val="32"/>
          <w:szCs w:val="32"/>
          <w:lang w:eastAsia="ar-SA" w:bidi="hi-IN"/>
        </w:rPr>
        <w:t>ΑΝΩ ΛΙΟΣΙΩΝ – ΖΕΦΥΡΙΟΥ – ΦΥΛΗΣ</w:t>
      </w:r>
    </w:p>
    <w:p w:rsidR="00565110" w:rsidRPr="00497A2A" w:rsidRDefault="00565110" w:rsidP="00565110">
      <w:pPr>
        <w:tabs>
          <w:tab w:val="left" w:pos="6946"/>
        </w:tabs>
        <w:ind w:left="-142" w:right="-166" w:hanging="2"/>
        <w:jc w:val="both"/>
        <w:rPr>
          <w:rFonts w:ascii="Century Gothic" w:eastAsia="SimSun" w:hAnsi="Century Gothic" w:cs="Mangal"/>
          <w:kern w:val="1"/>
          <w:szCs w:val="20"/>
          <w:lang w:bidi="hi-IN"/>
        </w:rPr>
      </w:pPr>
      <w:r w:rsidRPr="00497A2A">
        <w:rPr>
          <w:rFonts w:ascii="Century Gothic" w:eastAsia="Century Gothic" w:hAnsi="Century Gothic" w:cs="Century Gothic"/>
          <w:kern w:val="1"/>
          <w:lang w:eastAsia="ar-SA" w:bidi="hi-IN"/>
        </w:rPr>
        <w:t xml:space="preserve"> </w:t>
      </w:r>
      <w:r w:rsidRPr="00497A2A">
        <w:rPr>
          <w:rFonts w:ascii="Century Gothic" w:eastAsia="SimSun" w:hAnsi="Century Gothic" w:cs="Verdana"/>
          <w:b/>
          <w:kern w:val="1"/>
          <w:szCs w:val="20"/>
          <w:lang w:val="pt-BR" w:eastAsia="ar-SA" w:bidi="hi-IN"/>
        </w:rPr>
        <w:t>SITE</w:t>
      </w:r>
      <w:r w:rsidRPr="00497A2A">
        <w:rPr>
          <w:rFonts w:ascii="Century Gothic" w:eastAsia="SimSun" w:hAnsi="Century Gothic" w:cs="Verdana"/>
          <w:kern w:val="1"/>
          <w:szCs w:val="20"/>
          <w:lang w:eastAsia="ar-SA" w:bidi="hi-IN"/>
        </w:rPr>
        <w:t xml:space="preserve">     </w:t>
      </w:r>
      <w:hyperlink r:id="rId5" w:history="1">
        <w:r w:rsidRPr="00497A2A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val="pt-BR" w:bidi="hi-IN"/>
          </w:rPr>
          <w:t>www</w:t>
        </w:r>
        <w:r w:rsidRPr="00497A2A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bidi="hi-IN"/>
          </w:rPr>
          <w:t>.</w:t>
        </w:r>
        <w:r w:rsidRPr="00497A2A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val="pt-BR" w:bidi="hi-IN"/>
          </w:rPr>
          <w:t>p</w:t>
        </w:r>
        <w:r w:rsidRPr="00497A2A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bidi="hi-IN"/>
          </w:rPr>
          <w:t>-</w:t>
        </w:r>
        <w:r w:rsidRPr="00497A2A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val="pt-BR" w:bidi="hi-IN"/>
          </w:rPr>
          <w:t>e</w:t>
        </w:r>
        <w:r w:rsidRPr="00497A2A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bidi="hi-IN"/>
          </w:rPr>
          <w:t>-</w:t>
        </w:r>
        <w:r w:rsidRPr="00497A2A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val="pt-BR" w:bidi="hi-IN"/>
          </w:rPr>
          <w:t>filis</w:t>
        </w:r>
        <w:r w:rsidRPr="00497A2A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bidi="hi-IN"/>
          </w:rPr>
          <w:t>.</w:t>
        </w:r>
        <w:r w:rsidRPr="00497A2A">
          <w:rPr>
            <w:rFonts w:ascii="Century Gothic" w:eastAsia="SimSun" w:hAnsi="Century Gothic" w:cs="Tahoma"/>
            <w:b/>
            <w:color w:val="0000FF"/>
            <w:kern w:val="1"/>
            <w:szCs w:val="20"/>
            <w:u w:val="single"/>
            <w:lang w:val="pt-BR" w:bidi="hi-IN"/>
          </w:rPr>
          <w:t>gr</w:t>
        </w:r>
      </w:hyperlink>
      <w:r w:rsidRPr="00497A2A">
        <w:rPr>
          <w:rFonts w:ascii="Century Gothic" w:eastAsia="SimSun" w:hAnsi="Century Gothic" w:cs="Verdana"/>
          <w:kern w:val="1"/>
          <w:szCs w:val="20"/>
          <w:lang w:eastAsia="ar-SA" w:bidi="hi-IN"/>
        </w:rPr>
        <w:t xml:space="preserve">                                                                            </w:t>
      </w:r>
      <w:r w:rsidRPr="00497A2A">
        <w:rPr>
          <w:rFonts w:ascii="Century Gothic" w:eastAsia="SimSun" w:hAnsi="Century Gothic" w:cs="Verdana"/>
          <w:kern w:val="1"/>
          <w:szCs w:val="20"/>
          <w:lang w:eastAsia="ar-SA" w:bidi="hi-IN"/>
        </w:rPr>
        <w:tab/>
      </w:r>
      <w:r w:rsidRPr="00497A2A">
        <w:rPr>
          <w:rFonts w:ascii="Century Gothic" w:eastAsia="SimSun" w:hAnsi="Century Gothic" w:cs="Verdana"/>
          <w:b/>
          <w:kern w:val="1"/>
          <w:szCs w:val="20"/>
          <w:lang w:eastAsia="ar-SA" w:bidi="hi-IN"/>
        </w:rPr>
        <w:t xml:space="preserve">Άνω Λιόσια </w:t>
      </w:r>
      <w:r w:rsidR="00EB6A4F">
        <w:rPr>
          <w:rFonts w:ascii="Century Gothic" w:eastAsia="SimSun" w:hAnsi="Century Gothic" w:cs="Verdana"/>
          <w:b/>
          <w:kern w:val="1"/>
          <w:szCs w:val="20"/>
          <w:lang w:eastAsia="ar-SA" w:bidi="hi-IN"/>
        </w:rPr>
        <w:t>08.07</w:t>
      </w:r>
      <w:r w:rsidRPr="00497A2A">
        <w:rPr>
          <w:rFonts w:ascii="Century Gothic" w:eastAsia="SimSun" w:hAnsi="Century Gothic" w:cs="Verdana"/>
          <w:b/>
          <w:kern w:val="1"/>
          <w:szCs w:val="20"/>
          <w:lang w:eastAsia="ar-SA" w:bidi="hi-IN"/>
        </w:rPr>
        <w:t>.202</w:t>
      </w:r>
      <w:r w:rsidRPr="007648D1">
        <w:rPr>
          <w:rFonts w:ascii="Century Gothic" w:eastAsia="SimSun" w:hAnsi="Century Gothic" w:cs="Verdana"/>
          <w:b/>
          <w:kern w:val="1"/>
          <w:szCs w:val="20"/>
          <w:lang w:eastAsia="ar-SA" w:bidi="hi-IN"/>
        </w:rPr>
        <w:t>4</w:t>
      </w:r>
    </w:p>
    <w:p w:rsidR="00565110" w:rsidRPr="00497A2A" w:rsidRDefault="00565110" w:rsidP="00565110">
      <w:pPr>
        <w:tabs>
          <w:tab w:val="left" w:pos="6946"/>
        </w:tabs>
        <w:ind w:left="-142" w:right="-166" w:hanging="2"/>
        <w:jc w:val="both"/>
        <w:rPr>
          <w:rFonts w:ascii="Century Gothic" w:eastAsia="SimSun" w:hAnsi="Century Gothic" w:cs="Century Gothic"/>
          <w:kern w:val="1"/>
          <w:szCs w:val="20"/>
          <w:lang w:bidi="hi-IN"/>
        </w:rPr>
      </w:pPr>
      <w:r w:rsidRPr="00497A2A">
        <w:rPr>
          <w:rFonts w:ascii="Century Gothic" w:eastAsia="Century Gothic" w:hAnsi="Century Gothic" w:cs="Century Gothic"/>
          <w:b/>
          <w:kern w:val="1"/>
          <w:szCs w:val="20"/>
          <w:lang w:eastAsia="ar-SA" w:bidi="hi-IN"/>
        </w:rPr>
        <w:t xml:space="preserve"> </w:t>
      </w:r>
      <w:r w:rsidRPr="00497A2A">
        <w:rPr>
          <w:rFonts w:ascii="Century Gothic" w:eastAsia="SimSun" w:hAnsi="Century Gothic" w:cs="Arial"/>
          <w:b/>
          <w:kern w:val="1"/>
          <w:szCs w:val="20"/>
          <w:lang w:eastAsia="ar-SA" w:bidi="hi-IN"/>
        </w:rPr>
        <w:t xml:space="preserve">email:   </w:t>
      </w:r>
      <w:hyperlink r:id="rId6" w:history="1">
        <w:r w:rsidRPr="00497A2A">
          <w:rPr>
            <w:rFonts w:ascii="Century Gothic" w:eastAsia="SimSun" w:hAnsi="Century Gothic" w:cs="Verdana"/>
            <w:color w:val="0000FF"/>
            <w:kern w:val="1"/>
            <w:szCs w:val="20"/>
            <w:u w:val="single"/>
            <w:lang w:val="pt-BR" w:bidi="hi-IN"/>
          </w:rPr>
          <w:t>syllogosfilis@</w:t>
        </w:r>
        <w:r w:rsidRPr="00497A2A">
          <w:rPr>
            <w:rFonts w:ascii="Century Gothic" w:eastAsia="SimSun" w:hAnsi="Century Gothic" w:cs="Verdana"/>
            <w:color w:val="0000FF"/>
            <w:kern w:val="1"/>
            <w:szCs w:val="20"/>
            <w:u w:val="single"/>
            <w:lang w:bidi="hi-IN"/>
          </w:rPr>
          <w:t>gmail</w:t>
        </w:r>
        <w:r w:rsidRPr="00497A2A">
          <w:rPr>
            <w:rFonts w:ascii="Century Gothic" w:eastAsia="SimSun" w:hAnsi="Century Gothic" w:cs="Verdana"/>
            <w:color w:val="0000FF"/>
            <w:kern w:val="1"/>
            <w:szCs w:val="20"/>
            <w:u w:val="single"/>
            <w:lang w:val="pt-BR" w:bidi="hi-IN"/>
          </w:rPr>
          <w:t>.com</w:t>
        </w:r>
      </w:hyperlink>
    </w:p>
    <w:p w:rsidR="00565110" w:rsidRDefault="00565110" w:rsidP="00565110">
      <w:pPr>
        <w:shd w:val="clear" w:color="auto" w:fill="FFFFFF"/>
        <w:spacing w:after="80"/>
        <w:ind w:left="-142" w:right="-166" w:hanging="2"/>
        <w:jc w:val="both"/>
        <w:rPr>
          <w:rFonts w:ascii="Century Gothic" w:eastAsia="SimSun" w:hAnsi="Century Gothic" w:cs="Century Gothic"/>
          <w:kern w:val="1"/>
          <w:szCs w:val="20"/>
          <w:lang w:val="en-US" w:bidi="hi-IN"/>
        </w:rPr>
      </w:pPr>
      <w:r w:rsidRPr="00497A2A">
        <w:rPr>
          <w:rFonts w:ascii="Century Gothic" w:eastAsia="SimSun" w:hAnsi="Century Gothic" w:cs="Century Gothic"/>
          <w:kern w:val="1"/>
          <w:szCs w:val="20"/>
          <w:lang w:bidi="hi-IN"/>
        </w:rPr>
        <w:t>Προς:   Τα μέλη του Συλλόγου, ΔΟΕ, Συλλόγους Εκπ/κών  Π.Ε.</w:t>
      </w:r>
    </w:p>
    <w:p w:rsidR="00565110" w:rsidRPr="00565110" w:rsidRDefault="00565110" w:rsidP="00565110">
      <w:pPr>
        <w:shd w:val="clear" w:color="auto" w:fill="FFFFFF"/>
        <w:spacing w:after="80"/>
        <w:ind w:left="-142" w:right="-166" w:hanging="2"/>
        <w:jc w:val="both"/>
        <w:rPr>
          <w:rFonts w:ascii="Century Gothic" w:eastAsia="SimSun" w:hAnsi="Century Gothic" w:cs="Century Gothic"/>
          <w:kern w:val="1"/>
          <w:szCs w:val="20"/>
          <w:lang w:val="en-US" w:bidi="hi-IN"/>
        </w:rPr>
      </w:pPr>
    </w:p>
    <w:p w:rsidR="00565110" w:rsidRDefault="00565110" w:rsidP="00565110">
      <w:pPr>
        <w:pStyle w:val="1"/>
        <w:spacing w:before="92"/>
      </w:pPr>
      <w:r>
        <w:t>“ Διευθυντές σχολείων στην Πάτρα απειλούνται με καθαίρεση επειδή συμμετείχαν</w:t>
      </w:r>
      <w:r>
        <w:rPr>
          <w:spacing w:val="-64"/>
        </w:rPr>
        <w:t xml:space="preserve"> </w:t>
      </w:r>
      <w:r>
        <w:t>στην Απεργία-Αποχή και δεν</w:t>
      </w:r>
      <w:r>
        <w:rPr>
          <w:spacing w:val="-2"/>
        </w:rPr>
        <w:t xml:space="preserve"> </w:t>
      </w:r>
      <w:r>
        <w:t>αξιολόγησαν</w:t>
      </w:r>
      <w:r>
        <w:rPr>
          <w:spacing w:val="1"/>
        </w:rPr>
        <w:t xml:space="preserve"> </w:t>
      </w:r>
      <w:r>
        <w:t>”</w:t>
      </w:r>
    </w:p>
    <w:p w:rsidR="00565110" w:rsidRDefault="00565110" w:rsidP="00565110">
      <w:pPr>
        <w:pStyle w:val="a4"/>
        <w:spacing w:before="167"/>
      </w:pPr>
      <w:r>
        <w:t>Με</w:t>
      </w:r>
      <w:r>
        <w:rPr>
          <w:spacing w:val="-10"/>
        </w:rPr>
        <w:t xml:space="preserve"> </w:t>
      </w:r>
      <w:r>
        <w:t>έγγραφο</w:t>
      </w:r>
      <w:r>
        <w:rPr>
          <w:spacing w:val="-7"/>
        </w:rPr>
        <w:t xml:space="preserve"> </w:t>
      </w:r>
      <w:r>
        <w:t>της</w:t>
      </w:r>
      <w:r>
        <w:rPr>
          <w:spacing w:val="46"/>
        </w:rPr>
        <w:t xml:space="preserve"> </w:t>
      </w:r>
      <w:r>
        <w:t>ΔΔΕ</w:t>
      </w:r>
      <w:r>
        <w:rPr>
          <w:spacing w:val="-11"/>
        </w:rPr>
        <w:t xml:space="preserve"> </w:t>
      </w:r>
      <w:r>
        <w:t>Αχαΐας,</w:t>
      </w:r>
      <w:r>
        <w:rPr>
          <w:spacing w:val="-7"/>
        </w:rPr>
        <w:t xml:space="preserve"> </w:t>
      </w:r>
      <w:r>
        <w:t>καλούνται</w:t>
      </w:r>
      <w:r>
        <w:rPr>
          <w:spacing w:val="-9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παραστούν</w:t>
      </w:r>
      <w:r>
        <w:rPr>
          <w:spacing w:val="-9"/>
        </w:rPr>
        <w:t xml:space="preserve"> </w:t>
      </w:r>
      <w:r>
        <w:t>ενώπιον</w:t>
      </w:r>
      <w:r>
        <w:rPr>
          <w:spacing w:val="-11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Τοπικού</w:t>
      </w:r>
      <w:r>
        <w:rPr>
          <w:spacing w:val="-11"/>
        </w:rPr>
        <w:t xml:space="preserve"> </w:t>
      </w:r>
      <w:r>
        <w:t>Συμβουλίου</w:t>
      </w:r>
    </w:p>
    <w:p w:rsidR="00565110" w:rsidRDefault="00565110" w:rsidP="00565110">
      <w:pPr>
        <w:pStyle w:val="a4"/>
        <w:spacing w:before="46"/>
      </w:pPr>
      <w:r>
        <w:rPr>
          <w:spacing w:val="-1"/>
        </w:rPr>
        <w:t>επιλογής</w:t>
      </w:r>
      <w:r>
        <w:rPr>
          <w:spacing w:val="-14"/>
        </w:rPr>
        <w:t xml:space="preserve"> </w:t>
      </w:r>
      <w:r>
        <w:rPr>
          <w:spacing w:val="-1"/>
        </w:rPr>
        <w:t>Διευθυντών</w:t>
      </w:r>
      <w:r>
        <w:rPr>
          <w:spacing w:val="-13"/>
        </w:rPr>
        <w:t xml:space="preserve"> </w:t>
      </w:r>
      <w:r>
        <w:rPr>
          <w:spacing w:val="-1"/>
        </w:rPr>
        <w:t>την</w:t>
      </w:r>
      <w:r>
        <w:rPr>
          <w:spacing w:val="-15"/>
        </w:rPr>
        <w:t xml:space="preserve"> </w:t>
      </w:r>
      <w:r>
        <w:rPr>
          <w:spacing w:val="-1"/>
        </w:rPr>
        <w:t>Τρίτη</w:t>
      </w:r>
      <w:r>
        <w:rPr>
          <w:spacing w:val="-14"/>
        </w:rPr>
        <w:t xml:space="preserve"> </w:t>
      </w:r>
      <w:r>
        <w:rPr>
          <w:spacing w:val="-1"/>
        </w:rPr>
        <w:t>9</w:t>
      </w:r>
      <w:r>
        <w:rPr>
          <w:spacing w:val="-14"/>
        </w:rPr>
        <w:t xml:space="preserve"> </w:t>
      </w:r>
      <w:r>
        <w:rPr>
          <w:spacing w:val="-1"/>
        </w:rPr>
        <w:t>Ιουλίου</w:t>
      </w:r>
      <w:r>
        <w:rPr>
          <w:spacing w:val="-14"/>
        </w:rPr>
        <w:t xml:space="preserve"> </w:t>
      </w:r>
      <w:r>
        <w:rPr>
          <w:spacing w:val="-1"/>
        </w:rPr>
        <w:t>2024,</w:t>
      </w:r>
      <w:r>
        <w:rPr>
          <w:spacing w:val="-14"/>
        </w:rPr>
        <w:t xml:space="preserve"> </w:t>
      </w:r>
      <w:r>
        <w:t>ο</w:t>
      </w:r>
      <w:r>
        <w:rPr>
          <w:spacing w:val="-14"/>
        </w:rPr>
        <w:t xml:space="preserve"> </w:t>
      </w:r>
      <w:r>
        <w:t>συνάδελφος</w:t>
      </w:r>
      <w:r>
        <w:rPr>
          <w:spacing w:val="-14"/>
        </w:rPr>
        <w:t xml:space="preserve"> </w:t>
      </w:r>
      <w:r>
        <w:t>Ντάφλος</w:t>
      </w:r>
      <w:r>
        <w:rPr>
          <w:spacing w:val="-13"/>
        </w:rPr>
        <w:t xml:space="preserve"> </w:t>
      </w:r>
      <w:r>
        <w:t>Γιώργος,</w:t>
      </w:r>
      <w:r>
        <w:rPr>
          <w:spacing w:val="-13"/>
        </w:rPr>
        <w:t xml:space="preserve"> </w:t>
      </w:r>
      <w:r>
        <w:t>Δ/ντής</w:t>
      </w:r>
      <w:r>
        <w:rPr>
          <w:spacing w:val="-16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19</w:t>
      </w:r>
      <w:r>
        <w:rPr>
          <w:vertAlign w:val="superscript"/>
        </w:rPr>
        <w:t>ου</w:t>
      </w:r>
    </w:p>
    <w:p w:rsidR="00565110" w:rsidRDefault="00565110" w:rsidP="00565110">
      <w:pPr>
        <w:pStyle w:val="a4"/>
        <w:spacing w:before="45"/>
      </w:pPr>
      <w:r>
        <w:t>Γυμνασίου</w:t>
      </w:r>
      <w:r>
        <w:rPr>
          <w:spacing w:val="46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συναδέλφισσα</w:t>
      </w:r>
      <w:r>
        <w:rPr>
          <w:spacing w:val="-7"/>
        </w:rPr>
        <w:t xml:space="preserve"> </w:t>
      </w:r>
      <w:r>
        <w:t>Καζάκου</w:t>
      </w:r>
      <w:r>
        <w:rPr>
          <w:spacing w:val="-10"/>
        </w:rPr>
        <w:t xml:space="preserve"> </w:t>
      </w:r>
      <w:r>
        <w:t>Μαρία,</w:t>
      </w:r>
      <w:r>
        <w:rPr>
          <w:spacing w:val="-10"/>
        </w:rPr>
        <w:t xml:space="preserve"> </w:t>
      </w:r>
      <w:r>
        <w:t>Δ/ντρια</w:t>
      </w:r>
      <w:r>
        <w:rPr>
          <w:spacing w:val="-11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ΕΝΕΕΓΥΛ</w:t>
      </w:r>
      <w:r>
        <w:rPr>
          <w:spacing w:val="-9"/>
        </w:rPr>
        <w:t xml:space="preserve"> </w:t>
      </w:r>
      <w:r>
        <w:t>Πάτρας</w:t>
      </w:r>
      <w:r>
        <w:rPr>
          <w:spacing w:val="48"/>
        </w:rPr>
        <w:t xml:space="preserve"> </w:t>
      </w:r>
      <w:r>
        <w:t>με</w:t>
      </w:r>
      <w:r>
        <w:rPr>
          <w:spacing w:val="-11"/>
        </w:rPr>
        <w:t xml:space="preserve"> </w:t>
      </w:r>
      <w:r>
        <w:t>θέμα:</w:t>
      </w:r>
    </w:p>
    <w:p w:rsidR="00565110" w:rsidRDefault="00565110" w:rsidP="00565110">
      <w:pPr>
        <w:pStyle w:val="1"/>
        <w:spacing w:before="42" w:line="278" w:lineRule="auto"/>
      </w:pPr>
      <w:r>
        <w:t>«Εκτέλεση υπηρεσιακού</w:t>
      </w:r>
      <w:r>
        <w:rPr>
          <w:spacing w:val="1"/>
        </w:rPr>
        <w:t xml:space="preserve"> </w:t>
      </w:r>
      <w:r>
        <w:t>καθήκοντος στο πλαίσιο της αξιολόγησης του έργου δόκιμων</w:t>
      </w:r>
      <w:r>
        <w:rPr>
          <w:spacing w:val="-64"/>
        </w:rPr>
        <w:t xml:space="preserve"> </w:t>
      </w:r>
      <w:r>
        <w:t>εκπαιδευτικών»</w:t>
      </w:r>
    </w:p>
    <w:p w:rsidR="00565110" w:rsidRDefault="00565110" w:rsidP="00565110">
      <w:pPr>
        <w:pStyle w:val="a4"/>
        <w:spacing w:before="198" w:line="283" w:lineRule="auto"/>
        <w:ind w:right="338"/>
      </w:pPr>
      <w:r>
        <w:rPr>
          <w:spacing w:val="-1"/>
        </w:rPr>
        <w:t>Προφανώς</w:t>
      </w:r>
      <w:r>
        <w:rPr>
          <w:spacing w:val="-15"/>
        </w:rPr>
        <w:t xml:space="preserve"> </w:t>
      </w:r>
      <w:r>
        <w:t>οι</w:t>
      </w:r>
      <w:r>
        <w:rPr>
          <w:spacing w:val="-13"/>
        </w:rPr>
        <w:t xml:space="preserve"> </w:t>
      </w:r>
      <w:r>
        <w:t>δύο</w:t>
      </w:r>
      <w:r>
        <w:rPr>
          <w:spacing w:val="-11"/>
        </w:rPr>
        <w:t xml:space="preserve"> </w:t>
      </w:r>
      <w:r>
        <w:t>συνάδελφοι</w:t>
      </w:r>
      <w:r>
        <w:rPr>
          <w:spacing w:val="-14"/>
        </w:rPr>
        <w:t xml:space="preserve"> </w:t>
      </w:r>
      <w:r>
        <w:t>Διευθυντές</w:t>
      </w:r>
      <w:r>
        <w:rPr>
          <w:spacing w:val="-14"/>
        </w:rPr>
        <w:t xml:space="preserve"> </w:t>
      </w:r>
      <w:r>
        <w:t>καλούνται</w:t>
      </w:r>
      <w:r>
        <w:rPr>
          <w:spacing w:val="-12"/>
        </w:rPr>
        <w:t xml:space="preserve"> </w:t>
      </w:r>
      <w:r>
        <w:t>να</w:t>
      </w:r>
      <w:r>
        <w:rPr>
          <w:spacing w:val="-14"/>
        </w:rPr>
        <w:t xml:space="preserve"> </w:t>
      </w:r>
      <w:r>
        <w:t>απολογηθούν</w:t>
      </w:r>
      <w:r>
        <w:rPr>
          <w:spacing w:val="-15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αντιμετωπίζουν</w:t>
      </w:r>
      <w:r>
        <w:rPr>
          <w:spacing w:val="-16"/>
        </w:rPr>
        <w:t xml:space="preserve"> </w:t>
      </w:r>
      <w:r>
        <w:t>το</w:t>
      </w:r>
      <w:r>
        <w:rPr>
          <w:spacing w:val="-61"/>
        </w:rPr>
        <w:t xml:space="preserve"> </w:t>
      </w:r>
      <w:r>
        <w:t>ενδεχόμενο</w:t>
      </w:r>
      <w:r>
        <w:rPr>
          <w:spacing w:val="-12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καθαίρεσης</w:t>
      </w:r>
      <w:r>
        <w:rPr>
          <w:spacing w:val="-10"/>
        </w:rPr>
        <w:t xml:space="preserve"> </w:t>
      </w:r>
      <w:r>
        <w:t>επειδή-</w:t>
      </w:r>
      <w:r>
        <w:rPr>
          <w:spacing w:val="-14"/>
        </w:rPr>
        <w:t xml:space="preserve"> </w:t>
      </w:r>
      <w:r>
        <w:t>συμμετέχοντες</w:t>
      </w:r>
      <w:r>
        <w:rPr>
          <w:spacing w:val="-11"/>
        </w:rPr>
        <w:t xml:space="preserve"> </w:t>
      </w:r>
      <w:r>
        <w:t>στη</w:t>
      </w:r>
      <w:r>
        <w:rPr>
          <w:spacing w:val="-13"/>
        </w:rPr>
        <w:t xml:space="preserve"> </w:t>
      </w:r>
      <w:r>
        <w:t>απεργία/αποχή</w:t>
      </w:r>
      <w:r>
        <w:rPr>
          <w:spacing w:val="-11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κλάδου-δεν</w:t>
      </w:r>
    </w:p>
    <w:p w:rsidR="00565110" w:rsidRDefault="00565110" w:rsidP="00565110">
      <w:pPr>
        <w:pStyle w:val="a4"/>
        <w:spacing w:line="267" w:lineRule="exact"/>
      </w:pPr>
      <w:r>
        <w:t>προχώρησαν</w:t>
      </w:r>
      <w:r>
        <w:rPr>
          <w:spacing w:val="5"/>
        </w:rPr>
        <w:t xml:space="preserve"> </w:t>
      </w:r>
      <w:r>
        <w:t>σε</w:t>
      </w:r>
      <w:r>
        <w:rPr>
          <w:spacing w:val="8"/>
        </w:rPr>
        <w:t xml:space="preserve"> </w:t>
      </w:r>
      <w:r>
        <w:t>αξιολόγηση</w:t>
      </w:r>
      <w:r>
        <w:rPr>
          <w:spacing w:val="5"/>
        </w:rPr>
        <w:t xml:space="preserve"> </w:t>
      </w:r>
      <w:r>
        <w:t>καθηγητών.</w:t>
      </w:r>
    </w:p>
    <w:p w:rsidR="00565110" w:rsidRDefault="00565110" w:rsidP="00565110">
      <w:pPr>
        <w:pStyle w:val="a4"/>
        <w:spacing w:before="7"/>
        <w:ind w:left="0"/>
        <w:rPr>
          <w:sz w:val="21"/>
        </w:rPr>
      </w:pPr>
    </w:p>
    <w:p w:rsidR="00565110" w:rsidRDefault="00565110" w:rsidP="00565110">
      <w:pPr>
        <w:pStyle w:val="a4"/>
        <w:spacing w:line="280" w:lineRule="auto"/>
        <w:ind w:right="338"/>
      </w:pPr>
      <w:r>
        <w:t>Ο</w:t>
      </w:r>
      <w:r>
        <w:rPr>
          <w:spacing w:val="-11"/>
        </w:rPr>
        <w:t xml:space="preserve"> </w:t>
      </w:r>
      <w:r>
        <w:t>στόχος</w:t>
      </w:r>
      <w:r>
        <w:rPr>
          <w:spacing w:val="-11"/>
        </w:rPr>
        <w:t xml:space="preserve"> </w:t>
      </w:r>
      <w:r>
        <w:t>ξεκάθαρος:</w:t>
      </w:r>
      <w:r>
        <w:rPr>
          <w:spacing w:val="-14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παρεμποδιστεί</w:t>
      </w:r>
      <w:r>
        <w:rPr>
          <w:spacing w:val="-10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συνδικαλιστική</w:t>
      </w:r>
      <w:r>
        <w:rPr>
          <w:spacing w:val="-12"/>
        </w:rPr>
        <w:t xml:space="preserve"> </w:t>
      </w:r>
      <w:r>
        <w:t>δράση</w:t>
      </w:r>
      <w:r>
        <w:rPr>
          <w:spacing w:val="-11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εκβιαστικά</w:t>
      </w:r>
      <w:r>
        <w:rPr>
          <w:spacing w:val="41"/>
        </w:rPr>
        <w:t xml:space="preserve"> </w:t>
      </w:r>
      <w:r>
        <w:t>οι</w:t>
      </w:r>
      <w:r>
        <w:rPr>
          <w:spacing w:val="-12"/>
        </w:rPr>
        <w:t xml:space="preserve"> </w:t>
      </w:r>
      <w:r>
        <w:t>εκπαιδευτικοί</w:t>
      </w:r>
      <w:r>
        <w:rPr>
          <w:spacing w:val="-61"/>
        </w:rPr>
        <w:t xml:space="preserve"> </w:t>
      </w:r>
      <w:r>
        <w:t>να συρθούν στην αντιδραστική αξιολόγηση- κατηγοριοποίηση σχολείων και εκπαιδευτικών που</w:t>
      </w:r>
      <w:r>
        <w:rPr>
          <w:spacing w:val="1"/>
        </w:rPr>
        <w:t xml:space="preserve"> </w:t>
      </w:r>
      <w:r>
        <w:t>οδηγεί</w:t>
      </w:r>
      <w:r>
        <w:rPr>
          <w:spacing w:val="-1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ιδιωτικοποίηση και</w:t>
      </w:r>
      <w:r>
        <w:rPr>
          <w:spacing w:val="4"/>
        </w:rPr>
        <w:t xml:space="preserve"> </w:t>
      </w:r>
      <w:r>
        <w:t>εμπορευματοποίηση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δωρεάν</w:t>
      </w:r>
      <w:r>
        <w:rPr>
          <w:spacing w:val="-2"/>
        </w:rPr>
        <w:t xml:space="preserve"> </w:t>
      </w:r>
      <w:r>
        <w:t>δημόσιου</w:t>
      </w:r>
      <w:r>
        <w:rPr>
          <w:spacing w:val="1"/>
        </w:rPr>
        <w:t xml:space="preserve"> </w:t>
      </w:r>
      <w:r>
        <w:t>σχολείου.</w:t>
      </w:r>
    </w:p>
    <w:p w:rsidR="00565110" w:rsidRDefault="00565110" w:rsidP="00565110">
      <w:pPr>
        <w:pStyle w:val="a4"/>
        <w:spacing w:before="199" w:line="280" w:lineRule="auto"/>
      </w:pPr>
      <w:r>
        <w:rPr>
          <w:u w:val="single"/>
        </w:rPr>
        <w:t>Το</w:t>
      </w:r>
      <w:r>
        <w:rPr>
          <w:spacing w:val="-9"/>
          <w:u w:val="single"/>
        </w:rPr>
        <w:t xml:space="preserve"> </w:t>
      </w:r>
      <w:r>
        <w:rPr>
          <w:u w:val="single"/>
        </w:rPr>
        <w:t>υπουργείο</w:t>
      </w:r>
      <w:r>
        <w:rPr>
          <w:spacing w:val="-7"/>
          <w:u w:val="single"/>
        </w:rPr>
        <w:t xml:space="preserve"> </w:t>
      </w:r>
      <w:r>
        <w:rPr>
          <w:u w:val="single"/>
        </w:rPr>
        <w:t>γνωρίζει</w:t>
      </w:r>
      <w:r>
        <w:rPr>
          <w:spacing w:val="-8"/>
          <w:u w:val="single"/>
        </w:rPr>
        <w:t xml:space="preserve"> </w:t>
      </w:r>
      <w:r>
        <w:rPr>
          <w:u w:val="single"/>
        </w:rPr>
        <w:t>πολύ</w:t>
      </w:r>
      <w:r>
        <w:rPr>
          <w:spacing w:val="-7"/>
          <w:u w:val="single"/>
        </w:rPr>
        <w:t xml:space="preserve"> </w:t>
      </w:r>
      <w:r>
        <w:rPr>
          <w:u w:val="single"/>
        </w:rPr>
        <w:t>καλά</w:t>
      </w:r>
      <w:r>
        <w:rPr>
          <w:spacing w:val="-9"/>
          <w:u w:val="single"/>
        </w:rPr>
        <w:t xml:space="preserve"> </w:t>
      </w:r>
      <w:r>
        <w:rPr>
          <w:u w:val="single"/>
        </w:rPr>
        <w:t>ότι</w:t>
      </w:r>
      <w:r>
        <w:rPr>
          <w:spacing w:val="-8"/>
          <w:u w:val="single"/>
        </w:rPr>
        <w:t xml:space="preserve"> </w:t>
      </w:r>
      <w:r>
        <w:rPr>
          <w:u w:val="single"/>
        </w:rPr>
        <w:t>η</w:t>
      </w:r>
      <w:r>
        <w:rPr>
          <w:spacing w:val="-7"/>
          <w:u w:val="single"/>
        </w:rPr>
        <w:t xml:space="preserve"> </w:t>
      </w:r>
      <w:r>
        <w:rPr>
          <w:u w:val="single"/>
        </w:rPr>
        <w:t>συμμετοχή</w:t>
      </w:r>
      <w:r>
        <w:rPr>
          <w:spacing w:val="-9"/>
          <w:u w:val="single"/>
        </w:rPr>
        <w:t xml:space="preserve"> </w:t>
      </w:r>
      <w:r>
        <w:rPr>
          <w:u w:val="single"/>
        </w:rPr>
        <w:t>στην</w:t>
      </w:r>
      <w:r>
        <w:rPr>
          <w:spacing w:val="-9"/>
          <w:u w:val="single"/>
        </w:rPr>
        <w:t xml:space="preserve"> </w:t>
      </w:r>
      <w:r>
        <w:rPr>
          <w:u w:val="single"/>
        </w:rPr>
        <w:t>απεργία</w:t>
      </w:r>
      <w:r>
        <w:rPr>
          <w:spacing w:val="-9"/>
          <w:u w:val="single"/>
        </w:rPr>
        <w:t xml:space="preserve"> </w:t>
      </w:r>
      <w:r>
        <w:rPr>
          <w:u w:val="single"/>
        </w:rPr>
        <w:t>είναι</w:t>
      </w:r>
      <w:r>
        <w:rPr>
          <w:spacing w:val="-6"/>
          <w:u w:val="single"/>
        </w:rPr>
        <w:t xml:space="preserve"> </w:t>
      </w:r>
      <w:r>
        <w:rPr>
          <w:u w:val="single"/>
        </w:rPr>
        <w:t>συνταγματικό</w:t>
      </w:r>
      <w:r>
        <w:rPr>
          <w:spacing w:val="-7"/>
          <w:u w:val="single"/>
        </w:rPr>
        <w:t xml:space="preserve"> </w:t>
      </w:r>
      <w:r>
        <w:rPr>
          <w:u w:val="single"/>
        </w:rPr>
        <w:t>δικαίωμα</w:t>
      </w:r>
      <w:r>
        <w:rPr>
          <w:spacing w:val="-8"/>
          <w:u w:val="single"/>
        </w:rPr>
        <w:t xml:space="preserve"> </w:t>
      </w:r>
      <w:r>
        <w:rPr>
          <w:u w:val="single"/>
        </w:rPr>
        <w:t>των</w:t>
      </w:r>
      <w:r>
        <w:rPr>
          <w:spacing w:val="-60"/>
        </w:rPr>
        <w:t xml:space="preserve"> </w:t>
      </w:r>
      <w:r>
        <w:rPr>
          <w:u w:val="single"/>
        </w:rPr>
        <w:t>εργαζομένων και θα πρέπει να διασφαλίζεται.</w:t>
      </w:r>
      <w:r>
        <w:t xml:space="preserve"> Αντί αυτού, με το νόμο 4823 συνέδεσε τη</w:t>
      </w:r>
      <w:r>
        <w:rPr>
          <w:spacing w:val="1"/>
        </w:rPr>
        <w:t xml:space="preserve"> </w:t>
      </w:r>
      <w:r>
        <w:t>μονιμοποίηση</w:t>
      </w:r>
      <w:r>
        <w:rPr>
          <w:spacing w:val="-4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δοκίμων</w:t>
      </w:r>
      <w:r>
        <w:rPr>
          <w:spacing w:val="-5"/>
        </w:rPr>
        <w:t xml:space="preserve"> </w:t>
      </w:r>
      <w:r>
        <w:t>εκπαιδευτικών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αξιολόγηση,</w:t>
      </w:r>
      <w:r>
        <w:rPr>
          <w:spacing w:val="-4"/>
        </w:rPr>
        <w:t xml:space="preserve"> </w:t>
      </w:r>
      <w:r>
        <w:t>αν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ρητά</w:t>
      </w:r>
      <w:r>
        <w:rPr>
          <w:spacing w:val="-3"/>
        </w:rPr>
        <w:t xml:space="preserve"> </w:t>
      </w:r>
      <w:r>
        <w:t>αναφέρεται</w:t>
      </w:r>
      <w:r>
        <w:rPr>
          <w:spacing w:val="-3"/>
        </w:rPr>
        <w:t xml:space="preserve"> </w:t>
      </w:r>
      <w:r>
        <w:t>στο</w:t>
      </w:r>
    </w:p>
    <w:p w:rsidR="00565110" w:rsidRDefault="00565110" w:rsidP="00565110">
      <w:pPr>
        <w:pStyle w:val="a4"/>
        <w:spacing w:line="280" w:lineRule="auto"/>
        <w:ind w:right="586"/>
      </w:pPr>
      <w:r>
        <w:t>Δημοσιοϋπαλληλικό Κώδικα ότι οι δόκιμοι Δημόσιοι Υπάλληλοι αυτόματα μονιμοποιούνται στη</w:t>
      </w:r>
      <w:r>
        <w:rPr>
          <w:spacing w:val="-61"/>
        </w:rPr>
        <w:t xml:space="preserve"> </w:t>
      </w:r>
      <w:r>
        <w:t>διετία.</w:t>
      </w:r>
    </w:p>
    <w:p w:rsidR="00565110" w:rsidRDefault="00565110" w:rsidP="00565110">
      <w:pPr>
        <w:pStyle w:val="a4"/>
        <w:spacing w:before="199"/>
      </w:pPr>
      <w:r>
        <w:t>Εντύπωση</w:t>
      </w:r>
      <w:r>
        <w:rPr>
          <w:spacing w:val="-3"/>
        </w:rPr>
        <w:t xml:space="preserve"> </w:t>
      </w:r>
      <w:r>
        <w:t>όμως</w:t>
      </w:r>
      <w:r>
        <w:rPr>
          <w:spacing w:val="58"/>
        </w:rPr>
        <w:t xml:space="preserve"> </w:t>
      </w:r>
      <w:r>
        <w:t>προκαλεί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γεγονός</w:t>
      </w:r>
      <w:r>
        <w:rPr>
          <w:spacing w:val="-3"/>
        </w:rPr>
        <w:t xml:space="preserve"> </w:t>
      </w:r>
      <w:r>
        <w:t>ότι:</w:t>
      </w:r>
    </w:p>
    <w:p w:rsidR="00565110" w:rsidRDefault="00565110" w:rsidP="00565110">
      <w:pPr>
        <w:pStyle w:val="a4"/>
        <w:spacing w:before="6"/>
        <w:ind w:left="0"/>
        <w:rPr>
          <w:sz w:val="21"/>
        </w:rPr>
      </w:pPr>
    </w:p>
    <w:p w:rsidR="00565110" w:rsidRDefault="00565110" w:rsidP="00565110">
      <w:pPr>
        <w:pStyle w:val="a4"/>
        <w:spacing w:before="1" w:line="283" w:lineRule="auto"/>
        <w:ind w:right="338"/>
      </w:pPr>
      <w:r>
        <w:t>Οι</w:t>
      </w:r>
      <w:r>
        <w:rPr>
          <w:spacing w:val="-7"/>
        </w:rPr>
        <w:t xml:space="preserve"> </w:t>
      </w:r>
      <w:r>
        <w:t>δύο</w:t>
      </w:r>
      <w:r>
        <w:rPr>
          <w:spacing w:val="-7"/>
        </w:rPr>
        <w:t xml:space="preserve"> </w:t>
      </w:r>
      <w:r>
        <w:t>συγκεκριμένοι</w:t>
      </w:r>
      <w:r>
        <w:rPr>
          <w:spacing w:val="-5"/>
        </w:rPr>
        <w:t xml:space="preserve"> </w:t>
      </w:r>
      <w:r>
        <w:t>Διευθυντές</w:t>
      </w:r>
      <w:r>
        <w:rPr>
          <w:spacing w:val="-7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οι</w:t>
      </w:r>
      <w:r>
        <w:rPr>
          <w:spacing w:val="-5"/>
        </w:rPr>
        <w:t xml:space="preserve"> </w:t>
      </w:r>
      <w:r>
        <w:t>μόνοι</w:t>
      </w:r>
      <w:r>
        <w:rPr>
          <w:spacing w:val="-6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Αχαΐα</w:t>
      </w:r>
      <w:r>
        <w:rPr>
          <w:spacing w:val="-5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όλη</w:t>
      </w:r>
      <w:r>
        <w:rPr>
          <w:spacing w:val="-8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χώρα</w:t>
      </w:r>
      <w:r>
        <w:rPr>
          <w:spacing w:val="52"/>
        </w:rPr>
        <w:t xml:space="preserve"> </w:t>
      </w:r>
      <w:r>
        <w:t>που</w:t>
      </w:r>
      <w:r>
        <w:rPr>
          <w:spacing w:val="-61"/>
        </w:rPr>
        <w:t xml:space="preserve"> </w:t>
      </w:r>
      <w:r>
        <w:t>απειλούνται</w:t>
      </w:r>
      <w:r>
        <w:rPr>
          <w:spacing w:val="3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καθαίρεση.</w:t>
      </w:r>
    </w:p>
    <w:p w:rsidR="00565110" w:rsidRDefault="00565110" w:rsidP="00565110">
      <w:pPr>
        <w:pStyle w:val="1"/>
        <w:spacing w:before="190" w:line="278" w:lineRule="auto"/>
        <w:ind w:right="53" w:firstLine="67"/>
      </w:pPr>
      <w:r>
        <w:t>Δεν γνωρίζει</w:t>
      </w:r>
      <w:r>
        <w:rPr>
          <w:spacing w:val="1"/>
        </w:rPr>
        <w:t xml:space="preserve"> </w:t>
      </w:r>
      <w:r>
        <w:t>η Δ/ντρια Δ.Ε. Αχαΐας</w:t>
      </w:r>
      <w:r>
        <w:rPr>
          <w:spacing w:val="1"/>
        </w:rPr>
        <w:t xml:space="preserve"> </w:t>
      </w:r>
      <w:r>
        <w:t>πως η νόμιμη συνδικαλιστική δράση ΑΠΑΓΟΡΕΥΕΤΑΙ</w:t>
      </w:r>
      <w:r>
        <w:rPr>
          <w:spacing w:val="-64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εμποδίζεται;</w:t>
      </w:r>
    </w:p>
    <w:p w:rsidR="00565110" w:rsidRDefault="00565110" w:rsidP="00565110">
      <w:pPr>
        <w:pStyle w:val="a4"/>
        <w:spacing w:before="199" w:line="280" w:lineRule="auto"/>
      </w:pPr>
      <w:r>
        <w:t>Όπως τονίζεται σε σχετική ανακοίνωση της ΟΛΜΕ, τα Διοικητικά όργανα, τα οποία τυχόν ήθελαν</w:t>
      </w:r>
      <w:r>
        <w:rPr>
          <w:spacing w:val="-61"/>
        </w:rPr>
        <w:t xml:space="preserve"> </w:t>
      </w:r>
      <w:r>
        <w:t>επιχειρήσουν να επιβάλλουν τις προβλεπόμενες από το άρθρο 56 του ν.4823/2021 συνέπειες, εις</w:t>
      </w:r>
      <w:r>
        <w:rPr>
          <w:spacing w:val="1"/>
        </w:rPr>
        <w:t xml:space="preserve"> </w:t>
      </w:r>
      <w:r>
        <w:t>βάρος</w:t>
      </w:r>
      <w:r>
        <w:rPr>
          <w:spacing w:val="4"/>
        </w:rPr>
        <w:t xml:space="preserve"> </w:t>
      </w:r>
      <w:r>
        <w:t>απεργών</w:t>
      </w:r>
      <w:r>
        <w:rPr>
          <w:spacing w:val="1"/>
        </w:rPr>
        <w:t xml:space="preserve"> </w:t>
      </w:r>
      <w:r>
        <w:t>υπαλλήλων,</w:t>
      </w:r>
      <w:r>
        <w:rPr>
          <w:spacing w:val="4"/>
        </w:rPr>
        <w:t xml:space="preserve"> </w:t>
      </w:r>
      <w:r>
        <w:t>υπέχουν</w:t>
      </w:r>
      <w:r>
        <w:rPr>
          <w:spacing w:val="1"/>
        </w:rPr>
        <w:t xml:space="preserve"> </w:t>
      </w:r>
      <w:r>
        <w:t>πειθαρχικές</w:t>
      </w:r>
      <w:r>
        <w:rPr>
          <w:spacing w:val="4"/>
        </w:rPr>
        <w:t xml:space="preserve"> </w:t>
      </w:r>
      <w:r>
        <w:t>και</w:t>
      </w:r>
      <w:r>
        <w:rPr>
          <w:spacing w:val="6"/>
        </w:rPr>
        <w:t xml:space="preserve"> </w:t>
      </w:r>
      <w:r>
        <w:t>ποινικές</w:t>
      </w:r>
      <w:r>
        <w:rPr>
          <w:spacing w:val="1"/>
        </w:rPr>
        <w:t xml:space="preserve"> </w:t>
      </w:r>
      <w:r>
        <w:t>ευθύνες,</w:t>
      </w:r>
      <w:r>
        <w:rPr>
          <w:spacing w:val="4"/>
        </w:rPr>
        <w:t xml:space="preserve"> </w:t>
      </w:r>
      <w:r>
        <w:t>ιδίως</w:t>
      </w:r>
      <w:r>
        <w:rPr>
          <w:spacing w:val="3"/>
        </w:rPr>
        <w:t xml:space="preserve"> </w:t>
      </w:r>
      <w:r>
        <w:t>δε</w:t>
      </w:r>
      <w:r>
        <w:rPr>
          <w:spacing w:val="4"/>
        </w:rPr>
        <w:t xml:space="preserve"> </w:t>
      </w:r>
      <w:r>
        <w:t>για</w:t>
      </w:r>
      <w:r>
        <w:rPr>
          <w:spacing w:val="3"/>
        </w:rPr>
        <w:t xml:space="preserve"> </w:t>
      </w:r>
      <w:r>
        <w:t>παράβαση</w:t>
      </w:r>
      <w:r>
        <w:rPr>
          <w:spacing w:val="1"/>
        </w:rPr>
        <w:t xml:space="preserve"> </w:t>
      </w:r>
      <w:r>
        <w:t>καθήκοντος, αφού κατά την άσκηση των καθηκόντων τους επιχειρούν να εμποδίσουν την άσκηση</w:t>
      </w:r>
      <w:r>
        <w:rPr>
          <w:spacing w:val="-61"/>
        </w:rPr>
        <w:t xml:space="preserve"> </w:t>
      </w:r>
      <w:r>
        <w:rPr>
          <w:spacing w:val="-1"/>
        </w:rPr>
        <w:t>ενός</w:t>
      </w:r>
      <w:r>
        <w:rPr>
          <w:spacing w:val="-14"/>
        </w:rPr>
        <w:t xml:space="preserve"> </w:t>
      </w:r>
      <w:r>
        <w:t>νομίμου</w:t>
      </w:r>
      <w:r>
        <w:rPr>
          <w:spacing w:val="-15"/>
        </w:rPr>
        <w:t xml:space="preserve"> </w:t>
      </w:r>
      <w:r>
        <w:t>δικαιώματος</w:t>
      </w:r>
      <w:r>
        <w:rPr>
          <w:spacing w:val="-14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την</w:t>
      </w:r>
      <w:r>
        <w:rPr>
          <w:spacing w:val="-16"/>
        </w:rPr>
        <w:t xml:space="preserve"> </w:t>
      </w:r>
      <w:r>
        <w:t>ίδια</w:t>
      </w:r>
      <w:r>
        <w:rPr>
          <w:spacing w:val="-15"/>
        </w:rPr>
        <w:t xml:space="preserve"> </w:t>
      </w:r>
      <w:r>
        <w:t>στιγμή,</w:t>
      </w:r>
      <w:r>
        <w:rPr>
          <w:spacing w:val="-15"/>
        </w:rPr>
        <w:t xml:space="preserve"> </w:t>
      </w:r>
      <w:r>
        <w:t>παραβιάζουν</w:t>
      </w:r>
      <w:r>
        <w:rPr>
          <w:spacing w:val="-10"/>
        </w:rPr>
        <w:t xml:space="preserve"> </w:t>
      </w:r>
      <w:r>
        <w:t>τις,</w:t>
      </w:r>
      <w:r>
        <w:rPr>
          <w:spacing w:val="-15"/>
        </w:rPr>
        <w:t xml:space="preserve"> </w:t>
      </w:r>
      <w:r>
        <w:t>από</w:t>
      </w:r>
      <w:r>
        <w:rPr>
          <w:spacing w:val="-15"/>
        </w:rPr>
        <w:t xml:space="preserve"> </w:t>
      </w:r>
      <w:r>
        <w:t>το</w:t>
      </w:r>
      <w:r>
        <w:rPr>
          <w:spacing w:val="-13"/>
        </w:rPr>
        <w:t xml:space="preserve"> </w:t>
      </w:r>
      <w:r>
        <w:t>άρθρο</w:t>
      </w:r>
      <w:r>
        <w:rPr>
          <w:spacing w:val="-14"/>
        </w:rPr>
        <w:t xml:space="preserve"> </w:t>
      </w:r>
      <w:r>
        <w:t>22</w:t>
      </w:r>
      <w:r>
        <w:rPr>
          <w:spacing w:val="-16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Συντάγματος</w:t>
      </w:r>
      <w:r>
        <w:rPr>
          <w:spacing w:val="-61"/>
        </w:rPr>
        <w:t xml:space="preserve"> </w:t>
      </w:r>
      <w:r>
        <w:t>και</w:t>
      </w:r>
      <w:r>
        <w:rPr>
          <w:spacing w:val="5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t>το</w:t>
      </w:r>
      <w:r>
        <w:rPr>
          <w:spacing w:val="3"/>
        </w:rPr>
        <w:t xml:space="preserve"> </w:t>
      </w:r>
      <w:r>
        <w:t>άρθρο</w:t>
      </w:r>
      <w:r>
        <w:rPr>
          <w:spacing w:val="3"/>
        </w:rPr>
        <w:t xml:space="preserve"> </w:t>
      </w:r>
      <w:r>
        <w:t>23</w:t>
      </w:r>
      <w:r>
        <w:rPr>
          <w:spacing w:val="3"/>
        </w:rPr>
        <w:t xml:space="preserve"> </w:t>
      </w:r>
      <w:r>
        <w:t>παρ.1</w:t>
      </w:r>
      <w:r>
        <w:rPr>
          <w:spacing w:val="3"/>
        </w:rPr>
        <w:t xml:space="preserve"> </w:t>
      </w:r>
      <w:r>
        <w:t>σε</w:t>
      </w:r>
      <w:r>
        <w:rPr>
          <w:spacing w:val="3"/>
        </w:rPr>
        <w:t xml:space="preserve"> </w:t>
      </w:r>
      <w:r>
        <w:t>συνδυασμό</w:t>
      </w:r>
      <w:r>
        <w:rPr>
          <w:spacing w:val="2"/>
        </w:rPr>
        <w:t xml:space="preserve"> </w:t>
      </w:r>
      <w:r>
        <w:t>προς</w:t>
      </w:r>
      <w:r>
        <w:rPr>
          <w:spacing w:val="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άρθρο</w:t>
      </w:r>
      <w:r>
        <w:rPr>
          <w:spacing w:val="3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παρ.2</w:t>
      </w:r>
      <w:r>
        <w:rPr>
          <w:spacing w:val="1"/>
        </w:rPr>
        <w:t xml:space="preserve"> </w:t>
      </w:r>
      <w:r>
        <w:t>του</w:t>
      </w:r>
      <w:r>
        <w:rPr>
          <w:spacing w:val="3"/>
        </w:rPr>
        <w:t xml:space="preserve"> </w:t>
      </w:r>
      <w:r>
        <w:t>ν.1264/1982</w:t>
      </w:r>
    </w:p>
    <w:p w:rsidR="00565110" w:rsidRDefault="00565110" w:rsidP="00565110">
      <w:pPr>
        <w:pStyle w:val="a4"/>
        <w:spacing w:line="271" w:lineRule="exact"/>
      </w:pPr>
      <w:r>
        <w:t>απορρέουσες</w:t>
      </w:r>
      <w:r>
        <w:rPr>
          <w:spacing w:val="-8"/>
        </w:rPr>
        <w:t xml:space="preserve"> </w:t>
      </w:r>
      <w:r>
        <w:t>υποχρεώσεις</w:t>
      </w:r>
      <w:r>
        <w:rPr>
          <w:spacing w:val="-10"/>
        </w:rPr>
        <w:t xml:space="preserve"> </w:t>
      </w:r>
      <w:r>
        <w:t>τους.</w:t>
      </w:r>
    </w:p>
    <w:p w:rsidR="00565110" w:rsidRDefault="00565110" w:rsidP="00565110">
      <w:pPr>
        <w:pStyle w:val="a4"/>
        <w:spacing w:before="3"/>
        <w:ind w:left="0"/>
        <w:rPr>
          <w:sz w:val="21"/>
        </w:rPr>
      </w:pPr>
    </w:p>
    <w:p w:rsidR="00565110" w:rsidRDefault="00565110" w:rsidP="00565110">
      <w:pPr>
        <w:pStyle w:val="1"/>
        <w:spacing w:before="0" w:line="276" w:lineRule="auto"/>
        <w:ind w:right="552"/>
        <w:jc w:val="both"/>
      </w:pPr>
      <w:r>
        <w:t>Καλούμε τη Δ/ντρια</w:t>
      </w:r>
      <w:r>
        <w:rPr>
          <w:spacing w:val="1"/>
        </w:rPr>
        <w:t xml:space="preserve"> </w:t>
      </w:r>
      <w:r>
        <w:t>και τα υπόλοιπα μέλη του συμβουλίου επιλογής να εγκαταλείψουν</w:t>
      </w:r>
      <w:r>
        <w:rPr>
          <w:spacing w:val="-64"/>
        </w:rPr>
        <w:t xml:space="preserve"> </w:t>
      </w:r>
      <w:r>
        <w:t>κάθε σκέψη δίωξης ή καθαίρεσης των συναδέλφων και να προστατεύσουν το δικαίωμα</w:t>
      </w:r>
      <w:r>
        <w:rPr>
          <w:spacing w:val="1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απεργία</w:t>
      </w:r>
      <w:r>
        <w:rPr>
          <w:spacing w:val="-1"/>
        </w:rPr>
        <w:t xml:space="preserve"> </w:t>
      </w:r>
      <w:r>
        <w:t>και το ήρεμο</w:t>
      </w:r>
      <w:r>
        <w:rPr>
          <w:spacing w:val="-1"/>
        </w:rPr>
        <w:t xml:space="preserve"> </w:t>
      </w:r>
      <w:r>
        <w:t>κλίμα</w:t>
      </w:r>
      <w:r>
        <w:rPr>
          <w:spacing w:val="-2"/>
        </w:rPr>
        <w:t xml:space="preserve"> </w:t>
      </w:r>
      <w:r>
        <w:t>στα</w:t>
      </w:r>
      <w:r>
        <w:rPr>
          <w:spacing w:val="-1"/>
        </w:rPr>
        <w:t xml:space="preserve"> </w:t>
      </w:r>
      <w:r>
        <w:t>σχολεία.</w:t>
      </w:r>
    </w:p>
    <w:p w:rsidR="00565110" w:rsidRPr="00565110" w:rsidRDefault="00565110" w:rsidP="00565110"/>
    <w:p w:rsidR="00565110" w:rsidRPr="00073A7E" w:rsidRDefault="00565110" w:rsidP="00565110">
      <w:pPr>
        <w:ind w:left="720"/>
        <w:rPr>
          <w:rFonts w:ascii="Calibri" w:hAnsi="Calibri" w:cs="Calibri"/>
          <w:bCs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97790</wp:posOffset>
            </wp:positionV>
            <wp:extent cx="5859780" cy="1742440"/>
            <wp:effectExtent l="0" t="0" r="7620" b="0"/>
            <wp:wrapTight wrapText="bothSides">
              <wp:wrapPolygon edited="0">
                <wp:start x="0" y="0"/>
                <wp:lineTo x="0" y="21254"/>
                <wp:lineTo x="21558" y="21254"/>
                <wp:lineTo x="21558" y="0"/>
                <wp:lineTo x="0" y="0"/>
              </wp:wrapPolygon>
            </wp:wrapTight>
            <wp:docPr id="1" name="Εικόνα 1" descr="σφραγίδα 2023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φραγίδα 2023-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110" w:rsidRDefault="00565110" w:rsidP="00565110">
      <w:pPr>
        <w:spacing w:after="120" w:line="276" w:lineRule="auto"/>
        <w:jc w:val="both"/>
        <w:rPr>
          <w:rFonts w:ascii="Calibri" w:hAnsi="Calibri" w:cs="Calibri"/>
          <w:color w:val="000000"/>
          <w:sz w:val="25"/>
          <w:szCs w:val="25"/>
        </w:rPr>
      </w:pPr>
    </w:p>
    <w:p w:rsidR="00565110" w:rsidRPr="00565110" w:rsidRDefault="00565110" w:rsidP="00565110">
      <w:pPr>
        <w:spacing w:after="120" w:line="276" w:lineRule="auto"/>
      </w:pPr>
    </w:p>
    <w:p w:rsidR="00565110" w:rsidRDefault="00565110" w:rsidP="00565110"/>
    <w:p w:rsidR="00B871B8" w:rsidRDefault="00B871B8"/>
    <w:sectPr w:rsidR="00B871B8" w:rsidSect="00F7178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7D4"/>
    <w:multiLevelType w:val="hybridMultilevel"/>
    <w:tmpl w:val="E108A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08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10"/>
    <w:rsid w:val="005542E3"/>
    <w:rsid w:val="00565110"/>
    <w:rsid w:val="00B871B8"/>
    <w:rsid w:val="00E45540"/>
    <w:rsid w:val="00EB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F2E9"/>
  <w15:docId w15:val="{0E2DBCEB-CB3F-C149-B528-90920216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565110"/>
    <w:pPr>
      <w:widowControl w:val="0"/>
      <w:autoSpaceDE w:val="0"/>
      <w:autoSpaceDN w:val="0"/>
      <w:spacing w:before="41"/>
      <w:ind w:left="100" w:right="338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10"/>
    <w:pPr>
      <w:ind w:left="720"/>
      <w:contextualSpacing/>
    </w:pPr>
    <w:rPr>
      <w:rFonts w:eastAsia="Calibri"/>
    </w:rPr>
  </w:style>
  <w:style w:type="character" w:customStyle="1" w:styleId="1Char">
    <w:name w:val="Επικεφαλίδα 1 Char"/>
    <w:basedOn w:val="a0"/>
    <w:link w:val="1"/>
    <w:uiPriority w:val="9"/>
    <w:rsid w:val="00565110"/>
    <w:rPr>
      <w:rFonts w:ascii="Arial" w:eastAsia="Arial" w:hAnsi="Arial" w:cs="Arial"/>
      <w:b/>
      <w:bCs/>
      <w:sz w:val="24"/>
      <w:szCs w:val="24"/>
    </w:rPr>
  </w:style>
  <w:style w:type="paragraph" w:styleId="a4">
    <w:name w:val="Body Text"/>
    <w:basedOn w:val="a"/>
    <w:link w:val="Char"/>
    <w:uiPriority w:val="1"/>
    <w:qFormat/>
    <w:rsid w:val="00565110"/>
    <w:pPr>
      <w:widowControl w:val="0"/>
      <w:autoSpaceDE w:val="0"/>
      <w:autoSpaceDN w:val="0"/>
      <w:ind w:left="10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Char">
    <w:name w:val="Σώμα κειμένου Char"/>
    <w:basedOn w:val="a0"/>
    <w:link w:val="a4"/>
    <w:uiPriority w:val="1"/>
    <w:rsid w:val="00565110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yllogosfilis@gmail.com" TargetMode="External" /><Relationship Id="rId5" Type="http://schemas.openxmlformats.org/officeDocument/2006/relationships/hyperlink" Target="http://www.p-e-filis.gr/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</vt:vector>
  </HeadingPairs>
  <TitlesOfParts>
    <vt:vector size="5" baseType="lpstr">
      <vt:lpstr/>
      <vt:lpstr>“ Διευθυντές σχολείων στην Πάτρα απειλούνται με καθαίρεση επειδή συμμετείχαν στη</vt:lpstr>
      <vt:lpstr>«Εκτέλεση υπηρεσιακού καθήκοντος στο πλαίσιο της αξιολόγησης του έργου δόκιμων ε</vt:lpstr>
      <vt:lpstr>Δεν γνωρίζει η Δ/ντρια Δ.Ε. Αχαΐας πως η νόμιμη συνδικαλιστική δράση ΑΠΑΓΟΡΕΥΕΤΑ</vt:lpstr>
      <vt:lpstr>Καλούμε τη Δ/ντρια και τα υπόλοιπα μέλη του συμβουλίου επιλογής να εγκαταλείψουν</vt:lpstr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Αναστασία Κονδύλη</cp:lastModifiedBy>
  <cp:revision>2</cp:revision>
  <dcterms:created xsi:type="dcterms:W3CDTF">2024-07-08T20:43:00Z</dcterms:created>
  <dcterms:modified xsi:type="dcterms:W3CDTF">2024-07-08T20:43:00Z</dcterms:modified>
</cp:coreProperties>
</file>