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27446" w14:textId="77777777" w:rsidR="00172078" w:rsidRPr="00E95432" w:rsidRDefault="00172078" w:rsidP="00E95432">
      <w:pPr>
        <w:pStyle w:val="a4"/>
        <w:numPr>
          <w:ilvl w:val="0"/>
          <w:numId w:val="11"/>
        </w:numPr>
        <w:pBdr>
          <w:top w:val="single" w:sz="4" w:space="0" w:color="000000"/>
          <w:left w:val="single" w:sz="4" w:space="3" w:color="000000"/>
          <w:bottom w:val="single" w:sz="4" w:space="2" w:color="000000"/>
          <w:right w:val="single" w:sz="4" w:space="4" w:color="000000"/>
        </w:pBdr>
        <w:spacing w:after="80"/>
        <w:ind w:right="-166"/>
        <w:jc w:val="center"/>
        <w:rPr>
          <w:rFonts w:ascii="Century Gothic" w:hAnsi="Century Gothic"/>
        </w:rPr>
      </w:pPr>
      <w:r w:rsidRPr="00E95432">
        <w:rPr>
          <w:rFonts w:ascii="Century Gothic" w:eastAsia="SimSun" w:hAnsi="Century Gothic" w:cs="Arial"/>
          <w:b/>
          <w:bCs/>
          <w:iCs/>
          <w:kern w:val="1"/>
          <w:sz w:val="32"/>
          <w:szCs w:val="32"/>
          <w:lang w:eastAsia="ar-SA" w:bidi="hi-IN"/>
        </w:rPr>
        <w:t xml:space="preserve">Σύλλογος Εκπαιδευτικών Π.Ε. </w:t>
      </w:r>
      <w:r w:rsidRPr="00E95432">
        <w:rPr>
          <w:rFonts w:ascii="Century Gothic" w:eastAsia="SimSun" w:hAnsi="Century Gothic" w:cs="Arial"/>
          <w:b/>
          <w:bCs/>
          <w:kern w:val="1"/>
          <w:sz w:val="32"/>
          <w:szCs w:val="32"/>
          <w:lang w:eastAsia="ar-SA" w:bidi="hi-IN"/>
        </w:rPr>
        <w:t>«Ηρώ Κωνσταντοπούλου»</w:t>
      </w:r>
    </w:p>
    <w:p w14:paraId="4B838FA6" w14:textId="77777777" w:rsidR="00172078" w:rsidRPr="00497A2A" w:rsidRDefault="00172078" w:rsidP="00172078">
      <w:pPr>
        <w:pBdr>
          <w:top w:val="single" w:sz="4" w:space="0" w:color="000000"/>
          <w:left w:val="single" w:sz="4" w:space="3" w:color="000000"/>
          <w:bottom w:val="single" w:sz="4" w:space="2" w:color="000000"/>
          <w:right w:val="single" w:sz="4" w:space="4" w:color="000000"/>
        </w:pBdr>
        <w:spacing w:after="80"/>
        <w:ind w:left="-142" w:right="-166" w:hanging="2"/>
        <w:jc w:val="center"/>
        <w:rPr>
          <w:rFonts w:ascii="Century Gothic" w:eastAsia="SimSun" w:hAnsi="Century Gothic" w:cs="Mangal"/>
          <w:kern w:val="1"/>
          <w:lang w:bidi="hi-IN"/>
        </w:rPr>
      </w:pPr>
      <w:r w:rsidRPr="00497A2A">
        <w:rPr>
          <w:rFonts w:ascii="Century Gothic" w:eastAsia="SimSun" w:hAnsi="Century Gothic" w:cs="Arial"/>
          <w:b/>
          <w:bCs/>
          <w:kern w:val="1"/>
          <w:sz w:val="32"/>
          <w:szCs w:val="32"/>
          <w:lang w:eastAsia="ar-SA" w:bidi="hi-IN"/>
        </w:rPr>
        <w:t>ΑΝΩ ΛΙΟΣΙΩΝ – ΖΕΦΥΡΙΟΥ – ΦΥΛΗΣ</w:t>
      </w:r>
    </w:p>
    <w:p w14:paraId="112AB491" w14:textId="77777777" w:rsidR="00172078" w:rsidRPr="00A25786" w:rsidRDefault="00172078" w:rsidP="00A25786">
      <w:pPr>
        <w:tabs>
          <w:tab w:val="left" w:pos="6946"/>
        </w:tabs>
        <w:ind w:left="-142" w:right="-166" w:hanging="2"/>
        <w:jc w:val="both"/>
        <w:rPr>
          <w:rFonts w:ascii="Century Gothic" w:eastAsia="SimSun" w:hAnsi="Century Gothic" w:cs="Verdana"/>
          <w:b/>
          <w:kern w:val="1"/>
          <w:szCs w:val="20"/>
          <w:lang w:eastAsia="ar-SA" w:bidi="hi-IN"/>
        </w:rPr>
      </w:pPr>
      <w:r w:rsidRPr="00497A2A">
        <w:rPr>
          <w:rFonts w:ascii="Century Gothic" w:eastAsia="Century Gothic" w:hAnsi="Century Gothic" w:cs="Century Gothic"/>
          <w:kern w:val="1"/>
          <w:lang w:eastAsia="ar-SA" w:bidi="hi-IN"/>
        </w:rPr>
        <w:t xml:space="preserve"> </w:t>
      </w:r>
      <w:r w:rsidRPr="00497A2A">
        <w:rPr>
          <w:rFonts w:ascii="Century Gothic" w:eastAsia="SimSun" w:hAnsi="Century Gothic" w:cs="Verdana"/>
          <w:b/>
          <w:kern w:val="1"/>
          <w:szCs w:val="20"/>
          <w:lang w:val="pt-BR" w:eastAsia="ar-SA" w:bidi="hi-IN"/>
        </w:rPr>
        <w:t>SITE</w:t>
      </w:r>
      <w:r w:rsidRPr="00497A2A">
        <w:rPr>
          <w:rFonts w:ascii="Century Gothic" w:eastAsia="SimSun" w:hAnsi="Century Gothic" w:cs="Verdana"/>
          <w:kern w:val="1"/>
          <w:szCs w:val="20"/>
          <w:lang w:eastAsia="ar-SA" w:bidi="hi-IN"/>
        </w:rPr>
        <w:t xml:space="preserve">     </w:t>
      </w:r>
      <w:hyperlink r:id="rId5" w:history="1">
        <w:r w:rsidRPr="00497A2A">
          <w:rPr>
            <w:rFonts w:ascii="Century Gothic" w:eastAsia="SimSun" w:hAnsi="Century Gothic" w:cs="Tahoma"/>
            <w:b/>
            <w:color w:val="0000FF"/>
            <w:kern w:val="1"/>
            <w:szCs w:val="20"/>
            <w:u w:val="single"/>
            <w:lang w:val="pt-BR" w:bidi="hi-IN"/>
          </w:rPr>
          <w:t>www</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p</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e</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filis</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gr</w:t>
        </w:r>
      </w:hyperlink>
      <w:r w:rsidRPr="00497A2A">
        <w:rPr>
          <w:rFonts w:ascii="Century Gothic" w:eastAsia="SimSun" w:hAnsi="Century Gothic" w:cs="Verdana"/>
          <w:kern w:val="1"/>
          <w:szCs w:val="20"/>
          <w:lang w:eastAsia="ar-SA" w:bidi="hi-IN"/>
        </w:rPr>
        <w:t xml:space="preserve">                                                                            </w:t>
      </w:r>
      <w:r w:rsidRPr="00497A2A">
        <w:rPr>
          <w:rFonts w:ascii="Century Gothic" w:eastAsia="SimSun" w:hAnsi="Century Gothic" w:cs="Verdana"/>
          <w:kern w:val="1"/>
          <w:szCs w:val="20"/>
          <w:lang w:eastAsia="ar-SA" w:bidi="hi-IN"/>
        </w:rPr>
        <w:tab/>
      </w:r>
      <w:r w:rsidRPr="00497A2A">
        <w:rPr>
          <w:rFonts w:ascii="Century Gothic" w:eastAsia="SimSun" w:hAnsi="Century Gothic" w:cs="Verdana"/>
          <w:b/>
          <w:kern w:val="1"/>
          <w:szCs w:val="20"/>
          <w:lang w:eastAsia="ar-SA" w:bidi="hi-IN"/>
        </w:rPr>
        <w:t xml:space="preserve">Άνω Λιόσια </w:t>
      </w:r>
      <w:r w:rsidR="00B55122">
        <w:rPr>
          <w:rFonts w:ascii="Century Gothic" w:eastAsia="SimSun" w:hAnsi="Century Gothic" w:cs="Verdana"/>
          <w:b/>
          <w:kern w:val="1"/>
          <w:szCs w:val="20"/>
          <w:lang w:eastAsia="ar-SA" w:bidi="hi-IN"/>
        </w:rPr>
        <w:t>0</w:t>
      </w:r>
      <w:r w:rsidR="00A25786">
        <w:rPr>
          <w:rFonts w:ascii="Century Gothic" w:eastAsia="SimSun" w:hAnsi="Century Gothic" w:cs="Verdana"/>
          <w:b/>
          <w:kern w:val="1"/>
          <w:szCs w:val="20"/>
          <w:lang w:eastAsia="ar-SA" w:bidi="hi-IN"/>
        </w:rPr>
        <w:t>8.</w:t>
      </w:r>
      <w:r>
        <w:rPr>
          <w:rFonts w:ascii="Century Gothic" w:eastAsia="SimSun" w:hAnsi="Century Gothic" w:cs="Verdana"/>
          <w:b/>
          <w:kern w:val="1"/>
          <w:szCs w:val="20"/>
          <w:lang w:eastAsia="ar-SA" w:bidi="hi-IN"/>
        </w:rPr>
        <w:t>0</w:t>
      </w:r>
      <w:r w:rsidR="00B55122">
        <w:rPr>
          <w:rFonts w:ascii="Century Gothic" w:eastAsia="SimSun" w:hAnsi="Century Gothic" w:cs="Verdana"/>
          <w:b/>
          <w:kern w:val="1"/>
          <w:szCs w:val="20"/>
          <w:lang w:eastAsia="ar-SA" w:bidi="hi-IN"/>
        </w:rPr>
        <w:t>7.</w:t>
      </w:r>
      <w:r w:rsidRPr="00497A2A">
        <w:rPr>
          <w:rFonts w:ascii="Century Gothic" w:eastAsia="SimSun" w:hAnsi="Century Gothic" w:cs="Verdana"/>
          <w:b/>
          <w:kern w:val="1"/>
          <w:szCs w:val="20"/>
          <w:lang w:eastAsia="ar-SA" w:bidi="hi-IN"/>
        </w:rPr>
        <w:t>202</w:t>
      </w:r>
      <w:r w:rsidRPr="007648D1">
        <w:rPr>
          <w:rFonts w:ascii="Century Gothic" w:eastAsia="SimSun" w:hAnsi="Century Gothic" w:cs="Verdana"/>
          <w:b/>
          <w:kern w:val="1"/>
          <w:szCs w:val="20"/>
          <w:lang w:eastAsia="ar-SA" w:bidi="hi-IN"/>
        </w:rPr>
        <w:t>4</w:t>
      </w:r>
    </w:p>
    <w:p w14:paraId="2E5DC950" w14:textId="77777777" w:rsidR="00172078" w:rsidRPr="00497A2A" w:rsidRDefault="00172078" w:rsidP="00172078">
      <w:pPr>
        <w:tabs>
          <w:tab w:val="left" w:pos="6946"/>
        </w:tabs>
        <w:ind w:left="-142" w:right="-166" w:hanging="2"/>
        <w:jc w:val="both"/>
        <w:rPr>
          <w:rFonts w:ascii="Century Gothic" w:eastAsia="SimSun" w:hAnsi="Century Gothic" w:cs="Century Gothic"/>
          <w:kern w:val="1"/>
          <w:szCs w:val="20"/>
          <w:lang w:bidi="hi-IN"/>
        </w:rPr>
      </w:pPr>
      <w:r w:rsidRPr="00497A2A">
        <w:rPr>
          <w:rFonts w:ascii="Century Gothic" w:eastAsia="Century Gothic" w:hAnsi="Century Gothic" w:cs="Century Gothic"/>
          <w:b/>
          <w:kern w:val="1"/>
          <w:szCs w:val="20"/>
          <w:lang w:eastAsia="ar-SA" w:bidi="hi-IN"/>
        </w:rPr>
        <w:t xml:space="preserve"> </w:t>
      </w:r>
      <w:r w:rsidRPr="00497A2A">
        <w:rPr>
          <w:rFonts w:ascii="Century Gothic" w:eastAsia="SimSun" w:hAnsi="Century Gothic" w:cs="Arial"/>
          <w:b/>
          <w:kern w:val="1"/>
          <w:szCs w:val="20"/>
          <w:lang w:eastAsia="ar-SA" w:bidi="hi-IN"/>
        </w:rPr>
        <w:t xml:space="preserve">email:   </w:t>
      </w:r>
      <w:hyperlink r:id="rId6" w:history="1">
        <w:r w:rsidRPr="00497A2A">
          <w:rPr>
            <w:rFonts w:ascii="Century Gothic" w:eastAsia="SimSun" w:hAnsi="Century Gothic" w:cs="Verdana"/>
            <w:color w:val="0000FF"/>
            <w:kern w:val="1"/>
            <w:szCs w:val="20"/>
            <w:u w:val="single"/>
            <w:lang w:val="pt-BR" w:bidi="hi-IN"/>
          </w:rPr>
          <w:t>syllogosfilis@</w:t>
        </w:r>
        <w:proofErr w:type="spellStart"/>
        <w:r w:rsidRPr="00497A2A">
          <w:rPr>
            <w:rFonts w:ascii="Century Gothic" w:eastAsia="SimSun" w:hAnsi="Century Gothic" w:cs="Verdana"/>
            <w:color w:val="0000FF"/>
            <w:kern w:val="1"/>
            <w:szCs w:val="20"/>
            <w:u w:val="single"/>
            <w:lang w:bidi="hi-IN"/>
          </w:rPr>
          <w:t>gmail</w:t>
        </w:r>
        <w:proofErr w:type="spellEnd"/>
        <w:r w:rsidRPr="00497A2A">
          <w:rPr>
            <w:rFonts w:ascii="Century Gothic" w:eastAsia="SimSun" w:hAnsi="Century Gothic" w:cs="Verdana"/>
            <w:color w:val="0000FF"/>
            <w:kern w:val="1"/>
            <w:szCs w:val="20"/>
            <w:u w:val="single"/>
            <w:lang w:val="pt-BR" w:bidi="hi-IN"/>
          </w:rPr>
          <w:t>.com</w:t>
        </w:r>
      </w:hyperlink>
    </w:p>
    <w:p w14:paraId="5F00C319" w14:textId="77777777" w:rsidR="00D146C0" w:rsidRDefault="00172078" w:rsidP="00FE5D12">
      <w:pPr>
        <w:shd w:val="clear" w:color="auto" w:fill="FFFFFF"/>
        <w:spacing w:after="80"/>
        <w:ind w:left="-142" w:right="-166" w:hanging="2"/>
        <w:jc w:val="both"/>
        <w:rPr>
          <w:rFonts w:ascii="Century Gothic" w:eastAsia="SimSun" w:hAnsi="Century Gothic" w:cs="Century Gothic"/>
          <w:kern w:val="1"/>
          <w:szCs w:val="20"/>
          <w:lang w:bidi="hi-IN"/>
        </w:rPr>
      </w:pPr>
      <w:r w:rsidRPr="00497A2A">
        <w:rPr>
          <w:rFonts w:ascii="Century Gothic" w:eastAsia="SimSun" w:hAnsi="Century Gothic" w:cs="Century Gothic"/>
          <w:kern w:val="1"/>
          <w:szCs w:val="20"/>
          <w:lang w:bidi="hi-IN"/>
        </w:rPr>
        <w:t xml:space="preserve">Προς:   Τα μέλη του Συλλόγου, ΔΟΕ, Συλλόγους </w:t>
      </w:r>
      <w:proofErr w:type="spellStart"/>
      <w:r w:rsidRPr="00497A2A">
        <w:rPr>
          <w:rFonts w:ascii="Century Gothic" w:eastAsia="SimSun" w:hAnsi="Century Gothic" w:cs="Century Gothic"/>
          <w:kern w:val="1"/>
          <w:szCs w:val="20"/>
          <w:lang w:bidi="hi-IN"/>
        </w:rPr>
        <w:t>Εκπ</w:t>
      </w:r>
      <w:proofErr w:type="spellEnd"/>
      <w:r w:rsidRPr="00497A2A">
        <w:rPr>
          <w:rFonts w:ascii="Century Gothic" w:eastAsia="SimSun" w:hAnsi="Century Gothic" w:cs="Century Gothic"/>
          <w:kern w:val="1"/>
          <w:szCs w:val="20"/>
          <w:lang w:bidi="hi-IN"/>
        </w:rPr>
        <w:t>/</w:t>
      </w:r>
      <w:proofErr w:type="spellStart"/>
      <w:r w:rsidRPr="00497A2A">
        <w:rPr>
          <w:rFonts w:ascii="Century Gothic" w:eastAsia="SimSun" w:hAnsi="Century Gothic" w:cs="Century Gothic"/>
          <w:kern w:val="1"/>
          <w:szCs w:val="20"/>
          <w:lang w:bidi="hi-IN"/>
        </w:rPr>
        <w:t>κών</w:t>
      </w:r>
      <w:proofErr w:type="spellEnd"/>
      <w:r w:rsidRPr="00497A2A">
        <w:rPr>
          <w:rFonts w:ascii="Century Gothic" w:eastAsia="SimSun" w:hAnsi="Century Gothic" w:cs="Century Gothic"/>
          <w:kern w:val="1"/>
          <w:szCs w:val="20"/>
          <w:lang w:bidi="hi-IN"/>
        </w:rPr>
        <w:t xml:space="preserve">  Π.Ε.</w:t>
      </w:r>
      <w:r w:rsidR="00686953">
        <w:rPr>
          <w:rFonts w:ascii="Century Gothic" w:eastAsia="SimSun" w:hAnsi="Century Gothic" w:cs="Century Gothic"/>
          <w:kern w:val="1"/>
          <w:szCs w:val="20"/>
          <w:lang w:bidi="hi-IN"/>
        </w:rPr>
        <w:t>, Δ/</w:t>
      </w:r>
      <w:proofErr w:type="spellStart"/>
      <w:r w:rsidR="00686953">
        <w:rPr>
          <w:rFonts w:ascii="Century Gothic" w:eastAsia="SimSun" w:hAnsi="Century Gothic" w:cs="Century Gothic"/>
          <w:kern w:val="1"/>
          <w:szCs w:val="20"/>
          <w:lang w:bidi="hi-IN"/>
        </w:rPr>
        <w:t>νση</w:t>
      </w:r>
      <w:proofErr w:type="spellEnd"/>
      <w:r w:rsidR="00686953">
        <w:rPr>
          <w:rFonts w:ascii="Century Gothic" w:eastAsia="SimSun" w:hAnsi="Century Gothic" w:cs="Century Gothic"/>
          <w:kern w:val="1"/>
          <w:szCs w:val="20"/>
          <w:lang w:bidi="hi-IN"/>
        </w:rPr>
        <w:t xml:space="preserve"> Π.Ε</w:t>
      </w:r>
      <w:r w:rsidR="00FE5D12">
        <w:rPr>
          <w:rFonts w:ascii="Century Gothic" w:eastAsia="SimSun" w:hAnsi="Century Gothic" w:cs="Century Gothic"/>
          <w:kern w:val="1"/>
          <w:szCs w:val="20"/>
          <w:lang w:bidi="hi-IN"/>
        </w:rPr>
        <w:t xml:space="preserve"> </w:t>
      </w:r>
      <w:proofErr w:type="spellStart"/>
      <w:r w:rsidR="00FE5D12">
        <w:rPr>
          <w:rFonts w:ascii="Century Gothic" w:eastAsia="SimSun" w:hAnsi="Century Gothic" w:cs="Century Gothic"/>
          <w:kern w:val="1"/>
          <w:szCs w:val="20"/>
          <w:lang w:bidi="hi-IN"/>
        </w:rPr>
        <w:t>Δυτ.Αττικής</w:t>
      </w:r>
      <w:proofErr w:type="spellEnd"/>
    </w:p>
    <w:p w14:paraId="3B498966" w14:textId="475EB325" w:rsidR="00D146C0" w:rsidRPr="00FE5D12" w:rsidRDefault="00D146C0" w:rsidP="00686953">
      <w:pPr>
        <w:shd w:val="clear" w:color="auto" w:fill="FFFFFF"/>
        <w:spacing w:after="80"/>
        <w:ind w:left="-142" w:right="-166" w:hanging="2"/>
        <w:jc w:val="both"/>
        <w:rPr>
          <w:rFonts w:ascii="Century Gothic" w:eastAsia="SimSun" w:hAnsi="Century Gothic" w:cs="Century Gothic"/>
          <w:b/>
          <w:bCs/>
          <w:kern w:val="1"/>
          <w:szCs w:val="20"/>
          <w:lang w:bidi="hi-IN"/>
        </w:rPr>
      </w:pPr>
      <w:r w:rsidRPr="00FE5D12">
        <w:rPr>
          <w:rFonts w:ascii="Century Gothic" w:eastAsia="SimSun" w:hAnsi="Century Gothic" w:cs="Century Gothic"/>
          <w:b/>
          <w:bCs/>
          <w:kern w:val="1"/>
          <w:szCs w:val="20"/>
          <w:lang w:bidi="hi-IN"/>
        </w:rPr>
        <w:t>Θέμα: Να μην τολμήσει καμία διεύθυνση εκπαίδευσης και το ΥΠΑΙΘΑ να αγγίξουν κανέναν/καμία απεργό! Είναι παράνομοι! Πέμπτη 11/7 στις 11πμ παράσταση διαμαρτυρίας στην Περιφερειακή Διεύθυνση Αττικής, Ξενίας 24</w:t>
      </w:r>
      <w:r w:rsidR="00E95432">
        <w:rPr>
          <w:rFonts w:ascii="Century Gothic" w:eastAsia="SimSun" w:hAnsi="Century Gothic" w:cs="Century Gothic"/>
          <w:b/>
          <w:bCs/>
          <w:kern w:val="1"/>
          <w:szCs w:val="20"/>
          <w:lang w:bidi="hi-IN"/>
        </w:rPr>
        <w:t>- Τετάρτη 17/7 στις 12 κινητοποίηση στο Υ.ΠΑΙ.Θ.Α.</w:t>
      </w:r>
    </w:p>
    <w:p w14:paraId="0F28D670"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2CB74BFF"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Μέσα στο καλοκαίρι, το ΥΠΑΙΘΑ με οδηγία του Αναπληρωτή Περιφερειακού Διευθυντή Εκπαίδευσης Αττικής, Νικολόπουλου Α., επιδιώκει να τρομοκρατήσει τους εκπαιδευτικούς σε απεργία αποχή, με απόφασή του. Σύμφωνα με αυτήν καλεί τους διευθυντές/</w:t>
      </w:r>
      <w:proofErr w:type="spellStart"/>
      <w:r>
        <w:rPr>
          <w:rFonts w:ascii="Century Gothic" w:eastAsia="SimSun" w:hAnsi="Century Gothic" w:cs="Century Gothic"/>
          <w:kern w:val="1"/>
          <w:szCs w:val="20"/>
          <w:lang w:bidi="hi-IN"/>
        </w:rPr>
        <w:t>ντριες</w:t>
      </w:r>
      <w:proofErr w:type="spellEnd"/>
      <w:r>
        <w:rPr>
          <w:rFonts w:ascii="Century Gothic" w:eastAsia="SimSun" w:hAnsi="Century Gothic" w:cs="Century Gothic"/>
          <w:kern w:val="1"/>
          <w:szCs w:val="20"/>
          <w:lang w:bidi="hi-IN"/>
        </w:rPr>
        <w:t xml:space="preserve"> εκπαίδευσης ΠΕ και ΔΕ Αττικής να μεριμνήσουν στην εφαρμογή του άρθρου 56 του ν. 4823/21 για όποιον εκπαιδευτικό ή διευθυντή/</w:t>
      </w:r>
      <w:proofErr w:type="spellStart"/>
      <w:r>
        <w:rPr>
          <w:rFonts w:ascii="Century Gothic" w:eastAsia="SimSun" w:hAnsi="Century Gothic" w:cs="Century Gothic"/>
          <w:kern w:val="1"/>
          <w:szCs w:val="20"/>
          <w:lang w:bidi="hi-IN"/>
        </w:rPr>
        <w:t>ντρια</w:t>
      </w:r>
      <w:proofErr w:type="spellEnd"/>
      <w:r>
        <w:rPr>
          <w:rFonts w:ascii="Century Gothic" w:eastAsia="SimSun" w:hAnsi="Century Gothic" w:cs="Century Gothic"/>
          <w:kern w:val="1"/>
          <w:szCs w:val="20"/>
          <w:lang w:bidi="hi-IN"/>
        </w:rPr>
        <w:t xml:space="preserve"> δεν έχει συμμετάσχει στην ατομική αξιολόγηση, είτε ως αξιολογούμενος είτε ως </w:t>
      </w:r>
      <w:proofErr w:type="spellStart"/>
      <w:r>
        <w:rPr>
          <w:rFonts w:ascii="Century Gothic" w:eastAsia="SimSun" w:hAnsi="Century Gothic" w:cs="Century Gothic"/>
          <w:kern w:val="1"/>
          <w:szCs w:val="20"/>
          <w:lang w:bidi="hi-IN"/>
        </w:rPr>
        <w:t>αξιολογητής</w:t>
      </w:r>
      <w:proofErr w:type="spellEnd"/>
      <w:r>
        <w:rPr>
          <w:rFonts w:ascii="Century Gothic" w:eastAsia="SimSun" w:hAnsi="Century Gothic" w:cs="Century Gothic"/>
          <w:kern w:val="1"/>
          <w:szCs w:val="20"/>
          <w:lang w:bidi="hi-IN"/>
        </w:rPr>
        <w:t>!</w:t>
      </w:r>
    </w:p>
    <w:p w14:paraId="0EEB5027"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746EABD3" w14:textId="77777777" w:rsidR="00D146C0" w:rsidRPr="00EC49D9" w:rsidRDefault="00D146C0" w:rsidP="0022465E">
      <w:pPr>
        <w:shd w:val="clear" w:color="auto" w:fill="FFFFFF"/>
        <w:spacing w:after="80"/>
        <w:ind w:left="-142" w:right="-166" w:hanging="2"/>
        <w:jc w:val="both"/>
        <w:rPr>
          <w:rFonts w:ascii="Century Gothic" w:eastAsia="SimSun" w:hAnsi="Century Gothic" w:cs="Century Gothic"/>
          <w:b/>
          <w:bCs/>
          <w:kern w:val="1"/>
          <w:szCs w:val="20"/>
          <w:lang w:bidi="hi-IN"/>
        </w:rPr>
      </w:pPr>
      <w:r w:rsidRPr="00EC49D9">
        <w:rPr>
          <w:rFonts w:ascii="Century Gothic" w:eastAsia="SimSun" w:hAnsi="Century Gothic" w:cs="Century Gothic"/>
          <w:b/>
          <w:bCs/>
          <w:kern w:val="1"/>
          <w:szCs w:val="20"/>
          <w:lang w:bidi="hi-IN"/>
        </w:rPr>
        <w:t xml:space="preserve">Απαιτούμε ΕΔΩ ΚΑΙ ΤΩΡΑ το έγγραφο αυτό να αποσυρθεί! </w:t>
      </w:r>
    </w:p>
    <w:p w14:paraId="54C2BEAE"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4E19EAF5"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Το ΥΠΑΙΘΑ βλέπει την αντίδραση του εκπαιδευτικού κινήματος ενάντια στην αξιολόγηση τρία χρόνια τώρα και θέλει να την σπάσει! Ο σχεδιασμός του δεν προχωράει, καθώς εκπαιδευτικοί και διευθυντές/</w:t>
      </w:r>
      <w:proofErr w:type="spellStart"/>
      <w:r>
        <w:rPr>
          <w:rFonts w:ascii="Century Gothic" w:eastAsia="SimSun" w:hAnsi="Century Gothic" w:cs="Century Gothic"/>
          <w:kern w:val="1"/>
          <w:szCs w:val="20"/>
          <w:lang w:bidi="hi-IN"/>
        </w:rPr>
        <w:t>ντριες</w:t>
      </w:r>
      <w:proofErr w:type="spellEnd"/>
      <w:r>
        <w:rPr>
          <w:rFonts w:ascii="Century Gothic" w:eastAsia="SimSun" w:hAnsi="Century Gothic" w:cs="Century Gothic"/>
          <w:kern w:val="1"/>
          <w:szCs w:val="20"/>
          <w:lang w:bidi="hi-IN"/>
        </w:rPr>
        <w:t xml:space="preserve"> και </w:t>
      </w:r>
      <w:proofErr w:type="spellStart"/>
      <w:r>
        <w:rPr>
          <w:rFonts w:ascii="Century Gothic" w:eastAsia="SimSun" w:hAnsi="Century Gothic" w:cs="Century Gothic"/>
          <w:kern w:val="1"/>
          <w:szCs w:val="20"/>
          <w:lang w:bidi="hi-IN"/>
        </w:rPr>
        <w:t>προϊσταμένες</w:t>
      </w:r>
      <w:proofErr w:type="spellEnd"/>
      <w:r>
        <w:rPr>
          <w:rFonts w:ascii="Century Gothic" w:eastAsia="SimSun" w:hAnsi="Century Gothic" w:cs="Century Gothic"/>
          <w:kern w:val="1"/>
          <w:szCs w:val="20"/>
          <w:lang w:bidi="hi-IN"/>
        </w:rPr>
        <w:t>/οι, συνεχίζουν αποφασιστικά την απεργία αποχή μετά από 14 φορές που έχει στείλει το ΥΠΑΙΘΑ στα δικαστήρια τις αποφάσεις των ομοσπονδιών. Το ΥΠΑΙΘΑ λοιπόν αποφασίζει μέσα στο καλοκαίρι να επιτεθεί στο πιο αγωνιστικό κομμάτι μετά τις απειλές του Κατσαρού τον Απρίλιο για αντικατάσταση των διευθυντών/</w:t>
      </w:r>
      <w:proofErr w:type="spellStart"/>
      <w:r>
        <w:rPr>
          <w:rFonts w:ascii="Century Gothic" w:eastAsia="SimSun" w:hAnsi="Century Gothic" w:cs="Century Gothic"/>
          <w:kern w:val="1"/>
          <w:szCs w:val="20"/>
          <w:lang w:bidi="hi-IN"/>
        </w:rPr>
        <w:t>ντριών</w:t>
      </w:r>
      <w:proofErr w:type="spellEnd"/>
      <w:r>
        <w:rPr>
          <w:rFonts w:ascii="Century Gothic" w:eastAsia="SimSun" w:hAnsi="Century Gothic" w:cs="Century Gothic"/>
          <w:kern w:val="1"/>
          <w:szCs w:val="20"/>
          <w:lang w:bidi="hi-IN"/>
        </w:rPr>
        <w:t xml:space="preserve"> και προϊσταμένων που δεν συμμετείχαν στην αξιολόγηση, με την οδηγία Νικολόπουλου, αμφισβητώντας ξανά ευθέως το δικαίωμα στην απεργία αποχή!</w:t>
      </w:r>
    </w:p>
    <w:p w14:paraId="5357995C"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62A34EE3"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 xml:space="preserve">Το ΥΠΑΙΘΑ διογκώνει τα προβλήματα των σχολείων, με κλείσιμο και συγχωνεύσεις τμημάτων, με το νέο νομοσχέδιο σκούπα με διάλυση της ειδικής αγωγής, με απειλές για νέο υβριδικό σύστημα πρόσληψης εκπαιδευτικών με γραπτό διαγωνισμό και </w:t>
      </w:r>
      <w:proofErr w:type="spellStart"/>
      <w:r>
        <w:rPr>
          <w:rFonts w:ascii="Century Gothic" w:eastAsia="SimSun" w:hAnsi="Century Gothic" w:cs="Century Gothic"/>
          <w:kern w:val="1"/>
          <w:szCs w:val="20"/>
          <w:lang w:bidi="hi-IN"/>
        </w:rPr>
        <w:t>προσοντολόγιο</w:t>
      </w:r>
      <w:proofErr w:type="spellEnd"/>
      <w:r>
        <w:rPr>
          <w:rFonts w:ascii="Century Gothic" w:eastAsia="SimSun" w:hAnsi="Century Gothic" w:cs="Century Gothic"/>
          <w:kern w:val="1"/>
          <w:szCs w:val="20"/>
          <w:lang w:bidi="hi-IN"/>
        </w:rPr>
        <w:t xml:space="preserve">, με το νέο «ψηφιακό» σχολείο να παραμονεύει για κλείσιμο σχολείων και τμημάτων και συρρίκνωση των προσλήψεων, με νέο χτύπημα στα εργασιακά δικαιώματα των εκπαιδευτικών και τα μορφωτικά των </w:t>
      </w:r>
      <w:proofErr w:type="spellStart"/>
      <w:r>
        <w:rPr>
          <w:rFonts w:ascii="Century Gothic" w:eastAsia="SimSun" w:hAnsi="Century Gothic" w:cs="Century Gothic"/>
          <w:kern w:val="1"/>
          <w:szCs w:val="20"/>
          <w:lang w:bidi="hi-IN"/>
        </w:rPr>
        <w:t>μαθη</w:t>
      </w:r>
      <w:r w:rsidR="00EC49D9">
        <w:rPr>
          <w:rFonts w:ascii="Century Gothic" w:eastAsia="SimSun" w:hAnsi="Century Gothic" w:cs="Century Gothic"/>
          <w:kern w:val="1"/>
          <w:szCs w:val="20"/>
          <w:lang w:bidi="hi-IN"/>
        </w:rPr>
        <w:t>τ</w:t>
      </w:r>
      <w:proofErr w:type="spellEnd"/>
      <w:r>
        <w:rPr>
          <w:rFonts w:ascii="Century Gothic" w:eastAsia="SimSun" w:hAnsi="Century Gothic" w:cs="Century Gothic"/>
          <w:kern w:val="1"/>
          <w:szCs w:val="20"/>
          <w:lang w:bidi="hi-IN"/>
        </w:rPr>
        <w:t>(</w:t>
      </w:r>
      <w:proofErr w:type="spellStart"/>
      <w:r>
        <w:rPr>
          <w:rFonts w:ascii="Century Gothic" w:eastAsia="SimSun" w:hAnsi="Century Gothic" w:cs="Century Gothic"/>
          <w:kern w:val="1"/>
          <w:szCs w:val="20"/>
          <w:lang w:bidi="hi-IN"/>
        </w:rPr>
        <w:t>ρι</w:t>
      </w:r>
      <w:proofErr w:type="spellEnd"/>
      <w:r>
        <w:rPr>
          <w:rFonts w:ascii="Century Gothic" w:eastAsia="SimSun" w:hAnsi="Century Gothic" w:cs="Century Gothic"/>
          <w:kern w:val="1"/>
          <w:szCs w:val="20"/>
          <w:lang w:bidi="hi-IN"/>
        </w:rPr>
        <w:t>)</w:t>
      </w:r>
      <w:proofErr w:type="spellStart"/>
      <w:r>
        <w:rPr>
          <w:rFonts w:ascii="Century Gothic" w:eastAsia="SimSun" w:hAnsi="Century Gothic" w:cs="Century Gothic"/>
          <w:kern w:val="1"/>
          <w:szCs w:val="20"/>
          <w:lang w:bidi="hi-IN"/>
        </w:rPr>
        <w:t>ών</w:t>
      </w:r>
      <w:proofErr w:type="spellEnd"/>
      <w:r>
        <w:rPr>
          <w:rFonts w:ascii="Century Gothic" w:eastAsia="SimSun" w:hAnsi="Century Gothic" w:cs="Century Gothic"/>
          <w:kern w:val="1"/>
          <w:szCs w:val="20"/>
          <w:lang w:bidi="hi-IN"/>
        </w:rPr>
        <w:t>.</w:t>
      </w:r>
    </w:p>
    <w:p w14:paraId="2E164CF5"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28931B76"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 xml:space="preserve">Το ΥΠΑΙΘΑ </w:t>
      </w:r>
      <w:r w:rsidR="00C133EC">
        <w:rPr>
          <w:rFonts w:ascii="Century Gothic" w:eastAsia="SimSun" w:hAnsi="Century Gothic" w:cs="Century Gothic"/>
          <w:kern w:val="1"/>
          <w:szCs w:val="20"/>
          <w:lang w:bidi="hi-IN"/>
        </w:rPr>
        <w:t>αποδεικνύει</w:t>
      </w:r>
      <w:r>
        <w:rPr>
          <w:rFonts w:ascii="Century Gothic" w:eastAsia="SimSun" w:hAnsi="Century Gothic" w:cs="Century Gothic"/>
          <w:kern w:val="1"/>
          <w:szCs w:val="20"/>
          <w:lang w:bidi="hi-IN"/>
        </w:rPr>
        <w:t xml:space="preserve"> για ακόμα μια φορά ότι σε περίοδο καλοκαιρινών διακοπών, επειδή φοβάται τις αντιδράσεις, επειδή νομίζει ότι θα μας πιάσει στον ύπνο, με χιλιάδες εκπαιδευτικούς, είτε διευθυντές/</w:t>
      </w:r>
      <w:proofErr w:type="spellStart"/>
      <w:r>
        <w:rPr>
          <w:rFonts w:ascii="Century Gothic" w:eastAsia="SimSun" w:hAnsi="Century Gothic" w:cs="Century Gothic"/>
          <w:kern w:val="1"/>
          <w:szCs w:val="20"/>
          <w:lang w:bidi="hi-IN"/>
        </w:rPr>
        <w:t>ντριες</w:t>
      </w:r>
      <w:proofErr w:type="spellEnd"/>
      <w:r>
        <w:rPr>
          <w:rFonts w:ascii="Century Gothic" w:eastAsia="SimSun" w:hAnsi="Century Gothic" w:cs="Century Gothic"/>
          <w:kern w:val="1"/>
          <w:szCs w:val="20"/>
          <w:lang w:bidi="hi-IN"/>
        </w:rPr>
        <w:t xml:space="preserve"> και </w:t>
      </w:r>
      <w:proofErr w:type="spellStart"/>
      <w:r>
        <w:rPr>
          <w:rFonts w:ascii="Century Gothic" w:eastAsia="SimSun" w:hAnsi="Century Gothic" w:cs="Century Gothic"/>
          <w:kern w:val="1"/>
          <w:szCs w:val="20"/>
          <w:lang w:bidi="hi-IN"/>
        </w:rPr>
        <w:t>προϊσταμένες</w:t>
      </w:r>
      <w:proofErr w:type="spellEnd"/>
      <w:r>
        <w:rPr>
          <w:rFonts w:ascii="Century Gothic" w:eastAsia="SimSun" w:hAnsi="Century Gothic" w:cs="Century Gothic"/>
          <w:kern w:val="1"/>
          <w:szCs w:val="20"/>
          <w:lang w:bidi="hi-IN"/>
        </w:rPr>
        <w:t xml:space="preserve"> είτε νεοδιόριστες/</w:t>
      </w:r>
      <w:proofErr w:type="spellStart"/>
      <w:r>
        <w:rPr>
          <w:rFonts w:ascii="Century Gothic" w:eastAsia="SimSun" w:hAnsi="Century Gothic" w:cs="Century Gothic"/>
          <w:kern w:val="1"/>
          <w:szCs w:val="20"/>
          <w:lang w:bidi="hi-IN"/>
        </w:rPr>
        <w:t>ους</w:t>
      </w:r>
      <w:proofErr w:type="spellEnd"/>
      <w:r>
        <w:rPr>
          <w:rFonts w:ascii="Century Gothic" w:eastAsia="SimSun" w:hAnsi="Century Gothic" w:cs="Century Gothic"/>
          <w:kern w:val="1"/>
          <w:szCs w:val="20"/>
          <w:lang w:bidi="hi-IN"/>
        </w:rPr>
        <w:t xml:space="preserve"> την δεύτερη χρονιά απόπειρας εφαρμογής της ατομικής αξιολόγησης μαζικά να συμμετέχουν στην απεργία αποχή, καταφεύγει σε τρομοκρατία και απόπειρα δίωξης απεργών!</w:t>
      </w:r>
    </w:p>
    <w:p w14:paraId="2E914A25"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16D643D6" w14:textId="77777777" w:rsidR="00D146C0" w:rsidRPr="00BD4B50" w:rsidRDefault="00D146C0" w:rsidP="0022465E">
      <w:pPr>
        <w:shd w:val="clear" w:color="auto" w:fill="FFFFFF"/>
        <w:spacing w:after="80"/>
        <w:ind w:left="-142" w:right="-166" w:hanging="2"/>
        <w:jc w:val="both"/>
        <w:rPr>
          <w:rFonts w:ascii="Century Gothic" w:eastAsia="SimSun" w:hAnsi="Century Gothic" w:cs="Century Gothic"/>
          <w:b/>
          <w:bCs/>
          <w:kern w:val="1"/>
          <w:szCs w:val="20"/>
          <w:lang w:bidi="hi-IN"/>
        </w:rPr>
      </w:pPr>
      <w:r w:rsidRPr="00BD4B50">
        <w:rPr>
          <w:rFonts w:ascii="Century Gothic" w:eastAsia="SimSun" w:hAnsi="Century Gothic" w:cs="Century Gothic"/>
          <w:b/>
          <w:bCs/>
          <w:kern w:val="1"/>
          <w:szCs w:val="20"/>
          <w:lang w:bidi="hi-IN"/>
        </w:rPr>
        <w:t xml:space="preserve">ΔΕΝ ΘΑ ΤΟ ΕΠΙΤΡΕΨΟΥΜΕ! ΚΑΝΕΝΑΣ ΔΙΕΥΘΥΝΤΗΣ/ΝΤΡΙΑ ΕΚΠΑΙΔΕΥΣΗΣ να μην τολμήσει να περάσει στην εφαρμογή αυτής της οδηγίας! </w:t>
      </w:r>
    </w:p>
    <w:p w14:paraId="34F52CC7"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3CC3A56F"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 xml:space="preserve">Υπενθυμίζουμε στο ΥΠΑΙΘΑ ότι το δικαίωμα στην απεργία δεν έχει καταργηθεί ακόμα. Το δικαίωμα που έχει κατακτηθεί με αίμα, στους δρόμους, εδώ και αιώνες θα το υπερασπιστούμε μέχρι τέλους! Το ΥΠΑΙΘΑ μέσω του Νικολόπουλου, θυμίζοντας ξανά σκοτεινούς καιρούς, σε </w:t>
      </w:r>
      <w:r>
        <w:rPr>
          <w:rFonts w:ascii="Century Gothic" w:eastAsia="SimSun" w:hAnsi="Century Gothic" w:cs="Century Gothic"/>
          <w:kern w:val="1"/>
          <w:szCs w:val="20"/>
          <w:lang w:bidi="hi-IN"/>
        </w:rPr>
        <w:lastRenderedPageBreak/>
        <w:t>κρεσέντο αυταρχισμού, περνάει ξανά σε πράξεις απολυταρχισμού, δεσποτικές οδηγίες και επιταγές προς τις διευθύνσεις να στραφούν απέναντι στους εκπαιδευτικούς που αγωνίζονται! Δεν αφορά αμέλεια και ολιγωρία των εκπαιδευτικών και των διευθυντών/</w:t>
      </w:r>
      <w:proofErr w:type="spellStart"/>
      <w:r>
        <w:rPr>
          <w:rFonts w:ascii="Century Gothic" w:eastAsia="SimSun" w:hAnsi="Century Gothic" w:cs="Century Gothic"/>
          <w:kern w:val="1"/>
          <w:szCs w:val="20"/>
          <w:lang w:bidi="hi-IN"/>
        </w:rPr>
        <w:t>ντριών</w:t>
      </w:r>
      <w:proofErr w:type="spellEnd"/>
      <w:r>
        <w:rPr>
          <w:rFonts w:ascii="Century Gothic" w:eastAsia="SimSun" w:hAnsi="Century Gothic" w:cs="Century Gothic"/>
          <w:kern w:val="1"/>
          <w:szCs w:val="20"/>
          <w:lang w:bidi="hi-IN"/>
        </w:rPr>
        <w:t>, προϊσταμένων η μη συμμετοχή στην ατομική αξιολόγηση, αλλά το συνταγματικά κατοχυρωμένο δικαίωμά τους και μάλιστα μια απόφαση γενικών συνελεύσεων και συλλογικών οργάνων!</w:t>
      </w:r>
    </w:p>
    <w:p w14:paraId="38AE76AE"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180BC582"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 xml:space="preserve">Το ζήτημα των διώξεων-παύσεων -αντικαταστάσεων σε απεργούς ξεπερνά τα όρια της εκπαίδευσης και αποτελεί αιτία πολέμου για όλα το εργατικό κίνημα. </w:t>
      </w:r>
    </w:p>
    <w:p w14:paraId="16A4CCF8"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4B57F72C" w14:textId="77777777" w:rsidR="00D146C0" w:rsidRPr="00BD4B50" w:rsidRDefault="00D146C0" w:rsidP="00BD4B50">
      <w:pPr>
        <w:pStyle w:val="a4"/>
        <w:numPr>
          <w:ilvl w:val="0"/>
          <w:numId w:val="10"/>
        </w:numPr>
        <w:shd w:val="clear" w:color="auto" w:fill="FFFFFF"/>
        <w:spacing w:after="80"/>
        <w:ind w:right="-166"/>
        <w:jc w:val="both"/>
        <w:rPr>
          <w:rFonts w:ascii="Century Gothic" w:eastAsia="SimSun" w:hAnsi="Century Gothic" w:cs="Century Gothic"/>
          <w:kern w:val="1"/>
          <w:szCs w:val="20"/>
          <w:lang w:bidi="hi-IN"/>
        </w:rPr>
      </w:pPr>
      <w:r w:rsidRPr="00D146C0">
        <w:rPr>
          <w:rFonts w:ascii="Century Gothic" w:eastAsia="SimSun" w:hAnsi="Century Gothic" w:cs="Century Gothic"/>
          <w:kern w:val="1"/>
          <w:szCs w:val="20"/>
          <w:lang w:bidi="hi-IN"/>
        </w:rPr>
        <w:t xml:space="preserve">Διαμηνύουμε στα στελέχη  εκπαίδευσης (Διευθυντές Εκπαίδευσης, τα συμβούλια επιλογής &amp; τα υπηρεσιακά  συμβούλια) που καλούνται να υλοποιήσουν </w:t>
      </w:r>
      <w:r>
        <w:rPr>
          <w:rFonts w:ascii="Century Gothic" w:eastAsia="SimSun" w:hAnsi="Century Gothic" w:cs="Century Gothic"/>
          <w:kern w:val="1"/>
          <w:szCs w:val="20"/>
          <w:lang w:bidi="hi-IN"/>
        </w:rPr>
        <w:t>τις</w:t>
      </w:r>
      <w:r w:rsidRPr="00D146C0">
        <w:rPr>
          <w:rFonts w:ascii="Century Gothic" w:eastAsia="SimSun" w:hAnsi="Century Gothic" w:cs="Century Gothic"/>
          <w:kern w:val="1"/>
          <w:szCs w:val="20"/>
          <w:lang w:bidi="hi-IN"/>
        </w:rPr>
        <w:t xml:space="preserve"> αυθαίρετες  πράξεις του ΥΠΑΙΘΑ  ότι οι συνάδελφοι είναι απεργοί και προστατεύονται από το συνταγματικά κατοχυρωμένο απεργιακό δικαίωμα! Όσες, όσοι υπογράψουν και το παραβλέψουν έχουν προσωπική ευθύνη  και θα το </w:t>
      </w:r>
      <w:r w:rsidR="00BD4B50" w:rsidRPr="00D146C0">
        <w:rPr>
          <w:rFonts w:ascii="Century Gothic" w:eastAsia="SimSun" w:hAnsi="Century Gothic" w:cs="Century Gothic"/>
          <w:kern w:val="1"/>
          <w:szCs w:val="20"/>
          <w:lang w:bidi="hi-IN"/>
        </w:rPr>
        <w:t>αντιμετωπί</w:t>
      </w:r>
      <w:r w:rsidR="00BD4B50">
        <w:rPr>
          <w:rFonts w:ascii="Century Gothic" w:eastAsia="SimSun" w:hAnsi="Century Gothic" w:cs="Century Gothic"/>
          <w:kern w:val="1"/>
          <w:szCs w:val="20"/>
          <w:lang w:bidi="hi-IN"/>
        </w:rPr>
        <w:t>σ</w:t>
      </w:r>
      <w:r w:rsidR="00BD4B50" w:rsidRPr="00D146C0">
        <w:rPr>
          <w:rFonts w:ascii="Century Gothic" w:eastAsia="SimSun" w:hAnsi="Century Gothic" w:cs="Century Gothic"/>
          <w:kern w:val="1"/>
          <w:szCs w:val="20"/>
          <w:lang w:bidi="hi-IN"/>
        </w:rPr>
        <w:t>ουμε</w:t>
      </w:r>
      <w:r w:rsidRPr="00D146C0">
        <w:rPr>
          <w:rFonts w:ascii="Century Gothic" w:eastAsia="SimSun" w:hAnsi="Century Gothic" w:cs="Century Gothic"/>
          <w:kern w:val="1"/>
          <w:szCs w:val="20"/>
          <w:lang w:bidi="hi-IN"/>
        </w:rPr>
        <w:t xml:space="preserve"> με κάθε συνδικαλιστικό, νομικό και πολιτικό τρόπο.  </w:t>
      </w:r>
    </w:p>
    <w:p w14:paraId="08B22BDA" w14:textId="77777777" w:rsidR="00D146C0" w:rsidRPr="00D146C0" w:rsidRDefault="00D146C0" w:rsidP="00D146C0">
      <w:pPr>
        <w:pStyle w:val="a4"/>
        <w:numPr>
          <w:ilvl w:val="0"/>
          <w:numId w:val="10"/>
        </w:numPr>
        <w:shd w:val="clear" w:color="auto" w:fill="FFFFFF"/>
        <w:spacing w:after="80"/>
        <w:ind w:right="-166"/>
        <w:jc w:val="both"/>
        <w:rPr>
          <w:rFonts w:ascii="Century Gothic" w:eastAsia="SimSun" w:hAnsi="Century Gothic" w:cs="Century Gothic"/>
          <w:kern w:val="1"/>
          <w:szCs w:val="20"/>
          <w:lang w:bidi="hi-IN"/>
        </w:rPr>
      </w:pPr>
      <w:r w:rsidRPr="00D146C0">
        <w:rPr>
          <w:rFonts w:ascii="Century Gothic" w:eastAsia="SimSun" w:hAnsi="Century Gothic" w:cs="Century Gothic"/>
          <w:kern w:val="1"/>
          <w:szCs w:val="20"/>
          <w:lang w:bidi="hi-IN"/>
        </w:rPr>
        <w:t xml:space="preserve">Απαιτούμε από τα μέλη των συμβουλίων επιλογής και των υπηρεσιακών συμβουλίων  να μη σκεφτούν ούτε στιγμή να στραφούν ενάντια </w:t>
      </w:r>
      <w:r>
        <w:rPr>
          <w:rFonts w:ascii="Century Gothic" w:eastAsia="SimSun" w:hAnsi="Century Gothic" w:cs="Century Gothic"/>
          <w:kern w:val="1"/>
          <w:szCs w:val="20"/>
          <w:lang w:bidi="hi-IN"/>
        </w:rPr>
        <w:t>στους</w:t>
      </w:r>
      <w:r w:rsidRPr="00D146C0">
        <w:rPr>
          <w:rFonts w:ascii="Century Gothic" w:eastAsia="SimSun" w:hAnsi="Century Gothic" w:cs="Century Gothic"/>
          <w:kern w:val="1"/>
          <w:szCs w:val="20"/>
          <w:lang w:bidi="hi-IN"/>
        </w:rPr>
        <w:t>/</w:t>
      </w:r>
      <w:r>
        <w:rPr>
          <w:rFonts w:ascii="Century Gothic" w:eastAsia="SimSun" w:hAnsi="Century Gothic" w:cs="Century Gothic"/>
          <w:kern w:val="1"/>
          <w:szCs w:val="20"/>
          <w:lang w:bidi="hi-IN"/>
        </w:rPr>
        <w:t>στις</w:t>
      </w:r>
      <w:r w:rsidRPr="00D146C0">
        <w:rPr>
          <w:rFonts w:ascii="Century Gothic" w:eastAsia="SimSun" w:hAnsi="Century Gothic" w:cs="Century Gothic"/>
          <w:kern w:val="1"/>
          <w:szCs w:val="20"/>
          <w:lang w:bidi="hi-IN"/>
        </w:rPr>
        <w:t xml:space="preserve"> εκπαιδευτικούς που βρίσκονται σε κηρυγμένη απεργία-αποχή των Ομοσπονδιών &amp; των σωματείων </w:t>
      </w:r>
      <w:r>
        <w:rPr>
          <w:rFonts w:ascii="Century Gothic" w:eastAsia="SimSun" w:hAnsi="Century Gothic" w:cs="Century Gothic"/>
          <w:kern w:val="1"/>
          <w:szCs w:val="20"/>
          <w:lang w:bidi="hi-IN"/>
        </w:rPr>
        <w:t>τους</w:t>
      </w:r>
      <w:r w:rsidRPr="00D146C0">
        <w:rPr>
          <w:rFonts w:ascii="Century Gothic" w:eastAsia="SimSun" w:hAnsi="Century Gothic" w:cs="Century Gothic"/>
          <w:kern w:val="1"/>
          <w:szCs w:val="20"/>
          <w:lang w:bidi="hi-IN"/>
        </w:rPr>
        <w:t>!</w:t>
      </w:r>
    </w:p>
    <w:p w14:paraId="36490E02" w14:textId="77777777" w:rsidR="00D146C0" w:rsidRDefault="00D146C0" w:rsidP="00BD4B50">
      <w:pPr>
        <w:shd w:val="clear" w:color="auto" w:fill="FFFFFF"/>
        <w:spacing w:after="80"/>
        <w:ind w:right="-166"/>
        <w:jc w:val="both"/>
        <w:rPr>
          <w:rFonts w:ascii="Century Gothic" w:eastAsia="SimSun" w:hAnsi="Century Gothic" w:cs="Century Gothic"/>
          <w:kern w:val="1"/>
          <w:szCs w:val="20"/>
          <w:lang w:bidi="hi-IN"/>
        </w:rPr>
      </w:pPr>
    </w:p>
    <w:p w14:paraId="2BAB24F7" w14:textId="77777777" w:rsidR="00D146C0" w:rsidRPr="00D146C0" w:rsidRDefault="00D146C0" w:rsidP="00D146C0">
      <w:pPr>
        <w:pStyle w:val="a4"/>
        <w:numPr>
          <w:ilvl w:val="0"/>
          <w:numId w:val="10"/>
        </w:numPr>
        <w:shd w:val="clear" w:color="auto" w:fill="FFFFFF"/>
        <w:spacing w:after="80"/>
        <w:ind w:right="-166"/>
        <w:jc w:val="both"/>
        <w:rPr>
          <w:rFonts w:ascii="Century Gothic" w:eastAsia="SimSun" w:hAnsi="Century Gothic" w:cs="Century Gothic"/>
          <w:kern w:val="1"/>
          <w:szCs w:val="20"/>
          <w:lang w:bidi="hi-IN"/>
        </w:rPr>
      </w:pPr>
      <w:r w:rsidRPr="00D146C0">
        <w:rPr>
          <w:rFonts w:ascii="Century Gothic" w:eastAsia="SimSun" w:hAnsi="Century Gothic" w:cs="Century Gothic"/>
          <w:kern w:val="1"/>
          <w:szCs w:val="20"/>
          <w:lang w:bidi="hi-IN"/>
        </w:rPr>
        <w:t xml:space="preserve">Δηλώνουμε </w:t>
      </w:r>
      <w:r>
        <w:rPr>
          <w:rFonts w:ascii="Century Gothic" w:eastAsia="SimSun" w:hAnsi="Century Gothic" w:cs="Century Gothic"/>
          <w:kern w:val="1"/>
          <w:szCs w:val="20"/>
          <w:lang w:bidi="hi-IN"/>
        </w:rPr>
        <w:t>προς</w:t>
      </w:r>
      <w:r w:rsidRPr="00D146C0">
        <w:rPr>
          <w:rFonts w:ascii="Century Gothic" w:eastAsia="SimSun" w:hAnsi="Century Gothic" w:cs="Century Gothic"/>
          <w:kern w:val="1"/>
          <w:szCs w:val="20"/>
          <w:lang w:bidi="hi-IN"/>
        </w:rPr>
        <w:t xml:space="preserve"> πάσα κατεύθυνση ότι θα αξιοποιήσουμε κάθε νομικό, συνδικαλιστικό και πολιτικό μέσο σε περίπτωση που  επιχειρήσουν να πλήξουν έστω και στο ελάχιστο απεργούς </w:t>
      </w:r>
      <w:proofErr w:type="spellStart"/>
      <w:r w:rsidRPr="00D146C0">
        <w:rPr>
          <w:rFonts w:ascii="Century Gothic" w:eastAsia="SimSun" w:hAnsi="Century Gothic" w:cs="Century Gothic"/>
          <w:kern w:val="1"/>
          <w:szCs w:val="20"/>
          <w:lang w:bidi="hi-IN"/>
        </w:rPr>
        <w:t>συναδέλφισσες</w:t>
      </w:r>
      <w:proofErr w:type="spellEnd"/>
      <w:r w:rsidRPr="00D146C0">
        <w:rPr>
          <w:rFonts w:ascii="Century Gothic" w:eastAsia="SimSun" w:hAnsi="Century Gothic" w:cs="Century Gothic"/>
          <w:kern w:val="1"/>
          <w:szCs w:val="20"/>
          <w:lang w:bidi="hi-IN"/>
        </w:rPr>
        <w:t xml:space="preserve">, </w:t>
      </w:r>
      <w:proofErr w:type="spellStart"/>
      <w:r w:rsidRPr="00D146C0">
        <w:rPr>
          <w:rFonts w:ascii="Century Gothic" w:eastAsia="SimSun" w:hAnsi="Century Gothic" w:cs="Century Gothic"/>
          <w:kern w:val="1"/>
          <w:szCs w:val="20"/>
          <w:lang w:bidi="hi-IN"/>
        </w:rPr>
        <w:t>ους</w:t>
      </w:r>
      <w:proofErr w:type="spellEnd"/>
      <w:r w:rsidRPr="00D146C0">
        <w:rPr>
          <w:rFonts w:ascii="Century Gothic" w:eastAsia="SimSun" w:hAnsi="Century Gothic" w:cs="Century Gothic"/>
          <w:kern w:val="1"/>
          <w:szCs w:val="20"/>
          <w:lang w:bidi="hi-IN"/>
        </w:rPr>
        <w:t>!</w:t>
      </w:r>
    </w:p>
    <w:p w14:paraId="5FB5E115"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5F88DC29"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Στηρίζουμε περήφανα την επιλογή μας να σταθούμε αταλάντευτα στην συλλογική μας απόφαση να υπερασπιστούμε το δημόσιο σχολείο και τα παιδιά!</w:t>
      </w:r>
    </w:p>
    <w:p w14:paraId="20730290"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773616D7"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r>
        <w:rPr>
          <w:rFonts w:ascii="Century Gothic" w:eastAsia="SimSun" w:hAnsi="Century Gothic" w:cs="Century Gothic"/>
          <w:kern w:val="1"/>
          <w:szCs w:val="20"/>
          <w:lang w:bidi="hi-IN"/>
        </w:rPr>
        <w:t xml:space="preserve">Η υπεράσπιση του απεργιακού  δικαιώματος  είναι υπόθεση όλων και να καλούμε, όπως έχει ήδη γίνει το προηγούμενο διάστημα με εκατοντάδες ψηφίσματα, να πάρουν πάλι όλοι θέση, κόμματα, σωματεία, ΟΜΟΣΠΟΝΔΙΕΣ (ΔΟΕ, ΟΛΜΕ, ΑΔΕΔΥ, ΠΟΣΕΕΠΕΑ),  </w:t>
      </w:r>
      <w:proofErr w:type="spellStart"/>
      <w:r>
        <w:rPr>
          <w:rFonts w:ascii="Century Gothic" w:eastAsia="SimSun" w:hAnsi="Century Gothic" w:cs="Century Gothic"/>
          <w:kern w:val="1"/>
          <w:szCs w:val="20"/>
          <w:lang w:bidi="hi-IN"/>
        </w:rPr>
        <w:t>γονεϊκοί</w:t>
      </w:r>
      <w:proofErr w:type="spellEnd"/>
      <w:r>
        <w:rPr>
          <w:rFonts w:ascii="Century Gothic" w:eastAsia="SimSun" w:hAnsi="Century Gothic" w:cs="Century Gothic"/>
          <w:kern w:val="1"/>
          <w:szCs w:val="20"/>
          <w:lang w:bidi="hi-IN"/>
        </w:rPr>
        <w:t xml:space="preserve"> φορείς, η πανεπιστημιακή κοινότητα και όλο το εργατικό κίνημα μαχητικά και μαζικά να υπερασπιστούμε με όλα τα μέσα (συντονισμός σωματείων, νομικές ενέργειες- εξώδικο στο ΥΠΑΙΘΑ για τις απειλές από ΟΜΟΣΠΟΝΔΙΕΣ &amp; ΣΩΜΑΤΕΙΑ- μαζικές κινητοποιήσεις στις διευθύνσεις  και στα συμβούλια επιλογής, παρεμβάσεις -επερωτήσεις στη βουλή- υπογραφές-παρεμβάσεις -ψηφίσματα από τα συνδικάτα των εργαζομένων, τα Παιδαγωγικά Τμήματα, τους πανεπιστημιακούς δάσκαλους, </w:t>
      </w:r>
      <w:proofErr w:type="spellStart"/>
      <w:r>
        <w:rPr>
          <w:rFonts w:ascii="Century Gothic" w:eastAsia="SimSun" w:hAnsi="Century Gothic" w:cs="Century Gothic"/>
          <w:kern w:val="1"/>
          <w:szCs w:val="20"/>
          <w:lang w:bidi="hi-IN"/>
        </w:rPr>
        <w:t>γονεϊκούς</w:t>
      </w:r>
      <w:proofErr w:type="spellEnd"/>
      <w:r>
        <w:rPr>
          <w:rFonts w:ascii="Century Gothic" w:eastAsia="SimSun" w:hAnsi="Century Gothic" w:cs="Century Gothic"/>
          <w:kern w:val="1"/>
          <w:szCs w:val="20"/>
          <w:lang w:bidi="hi-IN"/>
        </w:rPr>
        <w:t xml:space="preserve"> φορείς, άμεση απεργιακή κινητοποίηση, προσφυγή για άμεση κατάργηση του 4823/21 του πιο αυταρχικού νόμου στην ιστορία της εκπαίδευσης).</w:t>
      </w:r>
    </w:p>
    <w:p w14:paraId="71172FB6" w14:textId="77777777" w:rsidR="00D146C0" w:rsidRDefault="00D146C0" w:rsidP="0022465E">
      <w:pPr>
        <w:shd w:val="clear" w:color="auto" w:fill="FFFFFF"/>
        <w:spacing w:after="80"/>
        <w:ind w:left="-142" w:right="-166" w:hanging="2"/>
        <w:jc w:val="both"/>
        <w:rPr>
          <w:rFonts w:ascii="Century Gothic" w:eastAsia="SimSun" w:hAnsi="Century Gothic" w:cs="Century Gothic"/>
          <w:kern w:val="1"/>
          <w:szCs w:val="20"/>
          <w:lang w:bidi="hi-IN"/>
        </w:rPr>
      </w:pPr>
    </w:p>
    <w:p w14:paraId="218E51D4" w14:textId="3FD234B8" w:rsidR="00D146C0" w:rsidRDefault="00D146C0" w:rsidP="00E95432">
      <w:pPr>
        <w:shd w:val="clear" w:color="auto" w:fill="FFFFFF"/>
        <w:spacing w:after="80"/>
        <w:ind w:left="-144" w:right="-166"/>
        <w:jc w:val="center"/>
        <w:rPr>
          <w:rFonts w:ascii="Century Gothic" w:eastAsia="SimSun" w:hAnsi="Century Gothic" w:cs="Century Gothic"/>
          <w:b/>
          <w:bCs/>
          <w:kern w:val="1"/>
          <w:szCs w:val="20"/>
          <w:lang w:bidi="hi-IN"/>
        </w:rPr>
      </w:pPr>
      <w:r w:rsidRPr="00DF2BD9">
        <w:rPr>
          <w:rFonts w:ascii="Century Gothic" w:eastAsia="SimSun" w:hAnsi="Century Gothic" w:cs="Century Gothic"/>
          <w:b/>
          <w:bCs/>
          <w:kern w:val="1"/>
          <w:szCs w:val="20"/>
          <w:lang w:bidi="hi-IN"/>
        </w:rPr>
        <w:t>Πέμπτη 11/7 στις 11πμ παράσταση διαμαρτυρίας στην Περιφερειακή Διεύθυνση Αττικής, Ξενίας 24 (μέτρο Αμπελόκηποι) σε συνεννόηση με τους υπόλοιπους συλλόγους ΠΕ και ΕΛΜΕ.</w:t>
      </w:r>
    </w:p>
    <w:p w14:paraId="6B350B34" w14:textId="77777777" w:rsidR="00E95432" w:rsidRDefault="00E95432" w:rsidP="00E95432">
      <w:pPr>
        <w:shd w:val="clear" w:color="auto" w:fill="FFFFFF"/>
        <w:spacing w:after="80"/>
        <w:ind w:left="-144" w:right="-166"/>
        <w:jc w:val="center"/>
        <w:rPr>
          <w:rFonts w:ascii="Century Gothic" w:eastAsia="SimSun" w:hAnsi="Century Gothic" w:cs="Century Gothic"/>
          <w:b/>
          <w:bCs/>
          <w:kern w:val="1"/>
          <w:szCs w:val="20"/>
          <w:lang w:bidi="hi-IN"/>
        </w:rPr>
      </w:pPr>
    </w:p>
    <w:p w14:paraId="2D038F4B" w14:textId="5333AB86" w:rsidR="00E95432" w:rsidRPr="00DF2BD9" w:rsidRDefault="00E95432" w:rsidP="00E95432">
      <w:pPr>
        <w:shd w:val="clear" w:color="auto" w:fill="FFFFFF"/>
        <w:spacing w:after="80"/>
        <w:ind w:left="-142" w:right="-166" w:hanging="2"/>
        <w:jc w:val="center"/>
        <w:rPr>
          <w:rFonts w:ascii="Century Gothic" w:eastAsia="SimSun" w:hAnsi="Century Gothic" w:cs="Century Gothic"/>
          <w:b/>
          <w:bCs/>
          <w:kern w:val="1"/>
          <w:szCs w:val="20"/>
          <w:lang w:bidi="hi-IN"/>
        </w:rPr>
      </w:pPr>
      <w:r>
        <w:rPr>
          <w:rFonts w:ascii="Century Gothic" w:eastAsia="SimSun" w:hAnsi="Century Gothic" w:cs="Century Gothic"/>
          <w:b/>
          <w:bCs/>
          <w:kern w:val="1"/>
          <w:szCs w:val="20"/>
          <w:lang w:bidi="hi-IN"/>
        </w:rPr>
        <w:t>Τετάρτη 17/7 στις 12 κινητοποίηση στο Υ.ΠΑΙ.Θ.Α.</w:t>
      </w:r>
    </w:p>
    <w:p w14:paraId="7139BB0F" w14:textId="77777777" w:rsidR="009F202C" w:rsidRPr="00D851B2" w:rsidRDefault="009F202C" w:rsidP="0065201D">
      <w:pPr>
        <w:pStyle w:val="a4"/>
        <w:spacing w:after="120" w:line="259" w:lineRule="auto"/>
        <w:ind w:left="0"/>
        <w:contextualSpacing w:val="0"/>
        <w:rPr>
          <w:rFonts w:ascii="Century Gothic" w:hAnsi="Century Gothic"/>
          <w:b/>
          <w:bCs/>
          <w:sz w:val="22"/>
          <w:szCs w:val="22"/>
        </w:rPr>
      </w:pPr>
    </w:p>
    <w:p w14:paraId="4ECA1FF7" w14:textId="77777777" w:rsidR="00D46468" w:rsidRPr="00073A7E" w:rsidRDefault="007E7B0E" w:rsidP="00073A7E">
      <w:pPr>
        <w:ind w:left="720"/>
        <w:rPr>
          <w:rFonts w:ascii="Calibri" w:hAnsi="Calibri" w:cs="Calibri"/>
          <w:bCs/>
          <w:sz w:val="25"/>
          <w:szCs w:val="25"/>
        </w:rPr>
      </w:pPr>
      <w:r>
        <w:rPr>
          <w:noProof/>
        </w:rPr>
        <w:lastRenderedPageBreak/>
        <w:drawing>
          <wp:anchor distT="0" distB="0" distL="114300" distR="114300" simplePos="0" relativeHeight="251657728" behindDoc="1" locked="0" layoutInCell="1" allowOverlap="1" wp14:anchorId="0CB101EC" wp14:editId="7DA36750">
            <wp:simplePos x="0" y="0"/>
            <wp:positionH relativeFrom="column">
              <wp:posOffset>387985</wp:posOffset>
            </wp:positionH>
            <wp:positionV relativeFrom="paragraph">
              <wp:posOffset>97790</wp:posOffset>
            </wp:positionV>
            <wp:extent cx="5859780" cy="1742440"/>
            <wp:effectExtent l="0" t="0" r="0" b="0"/>
            <wp:wrapTight wrapText="bothSides">
              <wp:wrapPolygon edited="0">
                <wp:start x="0" y="0"/>
                <wp:lineTo x="0" y="21254"/>
                <wp:lineTo x="21558" y="21254"/>
                <wp:lineTo x="21558" y="0"/>
                <wp:lineTo x="0" y="0"/>
              </wp:wrapPolygon>
            </wp:wrapTight>
            <wp:docPr id="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927C3" w14:textId="77777777" w:rsidR="00BE5C33" w:rsidRDefault="00BE5C33" w:rsidP="004939DA">
      <w:pPr>
        <w:spacing w:after="120" w:line="276" w:lineRule="auto"/>
        <w:jc w:val="both"/>
        <w:rPr>
          <w:rFonts w:ascii="Calibri" w:hAnsi="Calibri" w:cs="Calibri"/>
          <w:color w:val="000000"/>
          <w:sz w:val="25"/>
          <w:szCs w:val="25"/>
        </w:rPr>
      </w:pPr>
    </w:p>
    <w:p w14:paraId="1AB7464C" w14:textId="77777777" w:rsidR="00680033" w:rsidRPr="00E95432" w:rsidRDefault="00680033" w:rsidP="004939DA">
      <w:pPr>
        <w:spacing w:after="120" w:line="276" w:lineRule="auto"/>
      </w:pPr>
    </w:p>
    <w:p w14:paraId="04109F04" w14:textId="77777777" w:rsidR="00530122" w:rsidRDefault="00530122"/>
    <w:sectPr w:rsidR="00530122" w:rsidSect="00F7178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36B"/>
    <w:multiLevelType w:val="hybridMultilevel"/>
    <w:tmpl w:val="E4B8FF8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4D37D4"/>
    <w:multiLevelType w:val="hybridMultilevel"/>
    <w:tmpl w:val="E108A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1123DD"/>
    <w:multiLevelType w:val="hybridMultilevel"/>
    <w:tmpl w:val="1D7692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B3444"/>
    <w:multiLevelType w:val="hybridMultilevel"/>
    <w:tmpl w:val="AC6672AC"/>
    <w:lvl w:ilvl="0" w:tplc="8050098C">
      <w:numFmt w:val="bullet"/>
      <w:lvlText w:val="-"/>
      <w:lvlJc w:val="left"/>
      <w:pPr>
        <w:ind w:left="216" w:hanging="360"/>
      </w:pPr>
      <w:rPr>
        <w:rFonts w:ascii="Century Gothic" w:eastAsia="SimSun" w:hAnsi="Century Gothic" w:cs="Arial" w:hint="default"/>
        <w:b/>
        <w:sz w:val="32"/>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4" w15:restartNumberingAfterBreak="0">
    <w:nsid w:val="18650DFF"/>
    <w:multiLevelType w:val="hybridMultilevel"/>
    <w:tmpl w:val="4E466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BA0822"/>
    <w:multiLevelType w:val="multilevel"/>
    <w:tmpl w:val="6A46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0462B"/>
    <w:multiLevelType w:val="hybridMultilevel"/>
    <w:tmpl w:val="B80AC8BC"/>
    <w:lvl w:ilvl="0" w:tplc="FFFFFFFF">
      <w:numFmt w:val="bullet"/>
      <w:lvlText w:val="•"/>
      <w:lvlJc w:val="left"/>
      <w:pPr>
        <w:ind w:left="216" w:hanging="360"/>
      </w:pPr>
      <w:rPr>
        <w:rFonts w:ascii="Century Gothic" w:eastAsia="SimSun" w:hAnsi="Century Gothic" w:cs="Century Gothic" w:hint="default"/>
      </w:rPr>
    </w:lvl>
    <w:lvl w:ilvl="1" w:tplc="04080003" w:tentative="1">
      <w:start w:val="1"/>
      <w:numFmt w:val="bullet"/>
      <w:lvlText w:val="o"/>
      <w:lvlJc w:val="left"/>
      <w:pPr>
        <w:ind w:left="936" w:hanging="360"/>
      </w:pPr>
      <w:rPr>
        <w:rFonts w:ascii="Courier New" w:hAnsi="Courier New" w:cs="Courier New" w:hint="default"/>
      </w:rPr>
    </w:lvl>
    <w:lvl w:ilvl="2" w:tplc="04080005" w:tentative="1">
      <w:start w:val="1"/>
      <w:numFmt w:val="bullet"/>
      <w:lvlText w:val=""/>
      <w:lvlJc w:val="left"/>
      <w:pPr>
        <w:ind w:left="1656" w:hanging="360"/>
      </w:pPr>
      <w:rPr>
        <w:rFonts w:ascii="Wingdings" w:hAnsi="Wingdings" w:hint="default"/>
      </w:rPr>
    </w:lvl>
    <w:lvl w:ilvl="3" w:tplc="04080001" w:tentative="1">
      <w:start w:val="1"/>
      <w:numFmt w:val="bullet"/>
      <w:lvlText w:val=""/>
      <w:lvlJc w:val="left"/>
      <w:pPr>
        <w:ind w:left="2376" w:hanging="360"/>
      </w:pPr>
      <w:rPr>
        <w:rFonts w:ascii="Symbol" w:hAnsi="Symbol" w:hint="default"/>
      </w:rPr>
    </w:lvl>
    <w:lvl w:ilvl="4" w:tplc="04080003" w:tentative="1">
      <w:start w:val="1"/>
      <w:numFmt w:val="bullet"/>
      <w:lvlText w:val="o"/>
      <w:lvlJc w:val="left"/>
      <w:pPr>
        <w:ind w:left="3096" w:hanging="360"/>
      </w:pPr>
      <w:rPr>
        <w:rFonts w:ascii="Courier New" w:hAnsi="Courier New" w:cs="Courier New" w:hint="default"/>
      </w:rPr>
    </w:lvl>
    <w:lvl w:ilvl="5" w:tplc="04080005" w:tentative="1">
      <w:start w:val="1"/>
      <w:numFmt w:val="bullet"/>
      <w:lvlText w:val=""/>
      <w:lvlJc w:val="left"/>
      <w:pPr>
        <w:ind w:left="3816" w:hanging="360"/>
      </w:pPr>
      <w:rPr>
        <w:rFonts w:ascii="Wingdings" w:hAnsi="Wingdings" w:hint="default"/>
      </w:rPr>
    </w:lvl>
    <w:lvl w:ilvl="6" w:tplc="04080001" w:tentative="1">
      <w:start w:val="1"/>
      <w:numFmt w:val="bullet"/>
      <w:lvlText w:val=""/>
      <w:lvlJc w:val="left"/>
      <w:pPr>
        <w:ind w:left="4536" w:hanging="360"/>
      </w:pPr>
      <w:rPr>
        <w:rFonts w:ascii="Symbol" w:hAnsi="Symbol" w:hint="default"/>
      </w:rPr>
    </w:lvl>
    <w:lvl w:ilvl="7" w:tplc="04080003" w:tentative="1">
      <w:start w:val="1"/>
      <w:numFmt w:val="bullet"/>
      <w:lvlText w:val="o"/>
      <w:lvlJc w:val="left"/>
      <w:pPr>
        <w:ind w:left="5256" w:hanging="360"/>
      </w:pPr>
      <w:rPr>
        <w:rFonts w:ascii="Courier New" w:hAnsi="Courier New" w:cs="Courier New" w:hint="default"/>
      </w:rPr>
    </w:lvl>
    <w:lvl w:ilvl="8" w:tplc="04080005" w:tentative="1">
      <w:start w:val="1"/>
      <w:numFmt w:val="bullet"/>
      <w:lvlText w:val=""/>
      <w:lvlJc w:val="left"/>
      <w:pPr>
        <w:ind w:left="5976" w:hanging="360"/>
      </w:pPr>
      <w:rPr>
        <w:rFonts w:ascii="Wingdings" w:hAnsi="Wingdings" w:hint="default"/>
      </w:rPr>
    </w:lvl>
  </w:abstractNum>
  <w:abstractNum w:abstractNumId="7" w15:restartNumberingAfterBreak="0">
    <w:nsid w:val="4CEF3920"/>
    <w:multiLevelType w:val="hybridMultilevel"/>
    <w:tmpl w:val="FF981E9C"/>
    <w:lvl w:ilvl="0" w:tplc="FFFFFFFF">
      <w:numFmt w:val="bullet"/>
      <w:lvlText w:val="•"/>
      <w:lvlJc w:val="left"/>
      <w:pPr>
        <w:ind w:left="720" w:hanging="360"/>
      </w:pPr>
      <w:rPr>
        <w:rFonts w:ascii="Century Gothic" w:eastAsia="Calibri"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9B834B8"/>
    <w:multiLevelType w:val="hybridMultilevel"/>
    <w:tmpl w:val="9CA28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D5D0094"/>
    <w:multiLevelType w:val="hybridMultilevel"/>
    <w:tmpl w:val="C8446972"/>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315AC1"/>
    <w:multiLevelType w:val="hybridMultilevel"/>
    <w:tmpl w:val="D1622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759640892">
    <w:abstractNumId w:val="5"/>
  </w:num>
  <w:num w:numId="2" w16cid:durableId="1386490233">
    <w:abstractNumId w:val="8"/>
  </w:num>
  <w:num w:numId="3" w16cid:durableId="1245071314">
    <w:abstractNumId w:val="10"/>
  </w:num>
  <w:num w:numId="4" w16cid:durableId="2141068938">
    <w:abstractNumId w:val="0"/>
  </w:num>
  <w:num w:numId="5" w16cid:durableId="1312977817">
    <w:abstractNumId w:val="1"/>
  </w:num>
  <w:num w:numId="6" w16cid:durableId="1216164570">
    <w:abstractNumId w:val="4"/>
  </w:num>
  <w:num w:numId="7" w16cid:durableId="1227717872">
    <w:abstractNumId w:val="9"/>
  </w:num>
  <w:num w:numId="8" w16cid:durableId="538977625">
    <w:abstractNumId w:val="2"/>
  </w:num>
  <w:num w:numId="9" w16cid:durableId="1347098898">
    <w:abstractNumId w:val="7"/>
  </w:num>
  <w:num w:numId="10" w16cid:durableId="315690456">
    <w:abstractNumId w:val="6"/>
  </w:num>
  <w:num w:numId="11" w16cid:durableId="1533886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33"/>
    <w:rsid w:val="00013945"/>
    <w:rsid w:val="00041B1E"/>
    <w:rsid w:val="000468A9"/>
    <w:rsid w:val="00072E12"/>
    <w:rsid w:val="00073A7E"/>
    <w:rsid w:val="000828B0"/>
    <w:rsid w:val="00083622"/>
    <w:rsid w:val="00093FE7"/>
    <w:rsid w:val="00096F69"/>
    <w:rsid w:val="000B1CC0"/>
    <w:rsid w:val="000C4EBA"/>
    <w:rsid w:val="000C4EE3"/>
    <w:rsid w:val="000C7A75"/>
    <w:rsid w:val="001111FC"/>
    <w:rsid w:val="00172078"/>
    <w:rsid w:val="0018795F"/>
    <w:rsid w:val="001F5C72"/>
    <w:rsid w:val="002051C6"/>
    <w:rsid w:val="0022465E"/>
    <w:rsid w:val="00232B83"/>
    <w:rsid w:val="002712C0"/>
    <w:rsid w:val="00275B67"/>
    <w:rsid w:val="002763CF"/>
    <w:rsid w:val="0028592D"/>
    <w:rsid w:val="002D4D42"/>
    <w:rsid w:val="00312314"/>
    <w:rsid w:val="00317F70"/>
    <w:rsid w:val="0032604C"/>
    <w:rsid w:val="0035589B"/>
    <w:rsid w:val="00365109"/>
    <w:rsid w:val="00395AD3"/>
    <w:rsid w:val="003B3C9C"/>
    <w:rsid w:val="003C03A5"/>
    <w:rsid w:val="003D66CE"/>
    <w:rsid w:val="00405A9D"/>
    <w:rsid w:val="00425706"/>
    <w:rsid w:val="00440265"/>
    <w:rsid w:val="00442D47"/>
    <w:rsid w:val="00474B61"/>
    <w:rsid w:val="00482E13"/>
    <w:rsid w:val="004939DA"/>
    <w:rsid w:val="004C7C99"/>
    <w:rsid w:val="004F13E1"/>
    <w:rsid w:val="00530122"/>
    <w:rsid w:val="005362A4"/>
    <w:rsid w:val="00550001"/>
    <w:rsid w:val="00580957"/>
    <w:rsid w:val="00587A50"/>
    <w:rsid w:val="005C22FE"/>
    <w:rsid w:val="005F0501"/>
    <w:rsid w:val="00612AC4"/>
    <w:rsid w:val="00624464"/>
    <w:rsid w:val="0065201D"/>
    <w:rsid w:val="00670B73"/>
    <w:rsid w:val="00680033"/>
    <w:rsid w:val="00686953"/>
    <w:rsid w:val="006C5A36"/>
    <w:rsid w:val="006F5699"/>
    <w:rsid w:val="007045F3"/>
    <w:rsid w:val="00712647"/>
    <w:rsid w:val="0072019D"/>
    <w:rsid w:val="00742C27"/>
    <w:rsid w:val="007628F6"/>
    <w:rsid w:val="00763E46"/>
    <w:rsid w:val="00793481"/>
    <w:rsid w:val="0079381D"/>
    <w:rsid w:val="007949B2"/>
    <w:rsid w:val="007B4F6E"/>
    <w:rsid w:val="007C5278"/>
    <w:rsid w:val="007E7B0E"/>
    <w:rsid w:val="007F22EB"/>
    <w:rsid w:val="0080191C"/>
    <w:rsid w:val="00817697"/>
    <w:rsid w:val="008229C4"/>
    <w:rsid w:val="008547CB"/>
    <w:rsid w:val="008576FE"/>
    <w:rsid w:val="008629DF"/>
    <w:rsid w:val="008737C6"/>
    <w:rsid w:val="008C6B68"/>
    <w:rsid w:val="008F5837"/>
    <w:rsid w:val="009011A9"/>
    <w:rsid w:val="00921454"/>
    <w:rsid w:val="00922E2D"/>
    <w:rsid w:val="009653F1"/>
    <w:rsid w:val="009729BF"/>
    <w:rsid w:val="009955D8"/>
    <w:rsid w:val="009F202C"/>
    <w:rsid w:val="009F7E8E"/>
    <w:rsid w:val="00A21631"/>
    <w:rsid w:val="00A25786"/>
    <w:rsid w:val="00A73CEC"/>
    <w:rsid w:val="00B1490B"/>
    <w:rsid w:val="00B44D06"/>
    <w:rsid w:val="00B55122"/>
    <w:rsid w:val="00B63184"/>
    <w:rsid w:val="00B95C15"/>
    <w:rsid w:val="00BB075F"/>
    <w:rsid w:val="00BD4B50"/>
    <w:rsid w:val="00BE5C33"/>
    <w:rsid w:val="00BF3834"/>
    <w:rsid w:val="00C0339E"/>
    <w:rsid w:val="00C133EC"/>
    <w:rsid w:val="00C25272"/>
    <w:rsid w:val="00C62CF2"/>
    <w:rsid w:val="00C84177"/>
    <w:rsid w:val="00D146C0"/>
    <w:rsid w:val="00D171AB"/>
    <w:rsid w:val="00D37870"/>
    <w:rsid w:val="00D4285A"/>
    <w:rsid w:val="00D46468"/>
    <w:rsid w:val="00D851B2"/>
    <w:rsid w:val="00D94BF3"/>
    <w:rsid w:val="00DA2251"/>
    <w:rsid w:val="00DC513E"/>
    <w:rsid w:val="00DF2BD9"/>
    <w:rsid w:val="00DF4608"/>
    <w:rsid w:val="00E0122D"/>
    <w:rsid w:val="00E0186A"/>
    <w:rsid w:val="00E82DDE"/>
    <w:rsid w:val="00E84D78"/>
    <w:rsid w:val="00E91A05"/>
    <w:rsid w:val="00E95432"/>
    <w:rsid w:val="00EB7282"/>
    <w:rsid w:val="00EC49D9"/>
    <w:rsid w:val="00EC5C20"/>
    <w:rsid w:val="00ED7929"/>
    <w:rsid w:val="00EE31E5"/>
    <w:rsid w:val="00F0420B"/>
    <w:rsid w:val="00F11C10"/>
    <w:rsid w:val="00F174DB"/>
    <w:rsid w:val="00F6114F"/>
    <w:rsid w:val="00F71787"/>
    <w:rsid w:val="00FB706F"/>
    <w:rsid w:val="00FD416A"/>
    <w:rsid w:val="00FE5D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9552"/>
  <w15:chartTrackingRefBased/>
  <w15:docId w15:val="{87B42F0B-9AC5-C74F-BEF8-CA4CD7EB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03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680033"/>
    <w:rPr>
      <w:color w:val="0000FF"/>
      <w:u w:val="single"/>
    </w:rPr>
  </w:style>
  <w:style w:type="paragraph" w:styleId="Web">
    <w:name w:val="Normal (Web)"/>
    <w:basedOn w:val="a"/>
    <w:uiPriority w:val="99"/>
    <w:unhideWhenUsed/>
    <w:rsid w:val="00E84D78"/>
    <w:pPr>
      <w:spacing w:before="100" w:beforeAutospacing="1" w:after="100" w:afterAutospacing="1"/>
    </w:pPr>
  </w:style>
  <w:style w:type="character" w:styleId="a3">
    <w:name w:val="Strong"/>
    <w:uiPriority w:val="22"/>
    <w:qFormat/>
    <w:rsid w:val="00E84D78"/>
    <w:rPr>
      <w:b/>
      <w:bCs/>
    </w:rPr>
  </w:style>
  <w:style w:type="paragraph" w:customStyle="1" w:styleId="1">
    <w:name w:val="Παράγραφος λίστας1"/>
    <w:basedOn w:val="a"/>
    <w:uiPriority w:val="34"/>
    <w:qFormat/>
    <w:rsid w:val="00E84D78"/>
    <w:pPr>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2051C6"/>
    <w:pPr>
      <w:ind w:left="720"/>
      <w:contextualSpacing/>
    </w:pPr>
    <w:rPr>
      <w:rFonts w:eastAsia="Calibri"/>
    </w:rPr>
  </w:style>
  <w:style w:type="character" w:styleId="a5">
    <w:name w:val="Emphasis"/>
    <w:uiPriority w:val="20"/>
    <w:qFormat/>
    <w:rsid w:val="008F5837"/>
    <w:rPr>
      <w:i/>
      <w:iCs/>
    </w:rPr>
  </w:style>
  <w:style w:type="paragraph" w:customStyle="1" w:styleId="rtejustify">
    <w:name w:val="rtejustify"/>
    <w:basedOn w:val="a"/>
    <w:rsid w:val="008F5837"/>
    <w:pPr>
      <w:spacing w:before="100" w:beforeAutospacing="1" w:after="100" w:afterAutospacing="1"/>
    </w:pPr>
    <w:rPr>
      <w:lang w:val="en-US" w:eastAsia="en-US"/>
    </w:rPr>
  </w:style>
  <w:style w:type="paragraph" w:customStyle="1" w:styleId="Default">
    <w:name w:val="Default"/>
    <w:rsid w:val="00072E12"/>
    <w:pPr>
      <w:autoSpaceDE w:val="0"/>
      <w:autoSpaceDN w:val="0"/>
      <w:adjustRightInd w:val="0"/>
    </w:pPr>
    <w:rPr>
      <w:rFonts w:ascii="Century Gothic" w:hAnsi="Century Gothic" w:cs="Century Gothic"/>
      <w:color w:val="000000"/>
      <w:sz w:val="24"/>
      <w:szCs w:val="24"/>
      <w:lang w:val="en-US" w:eastAsia="en-US"/>
    </w:rPr>
  </w:style>
  <w:style w:type="paragraph" w:styleId="a6">
    <w:name w:val="Balloon Text"/>
    <w:basedOn w:val="a"/>
    <w:link w:val="Char"/>
    <w:uiPriority w:val="99"/>
    <w:semiHidden/>
    <w:unhideWhenUsed/>
    <w:rsid w:val="007F22EB"/>
    <w:rPr>
      <w:rFonts w:ascii="Segoe UI" w:hAnsi="Segoe UI"/>
      <w:sz w:val="18"/>
      <w:szCs w:val="18"/>
    </w:rPr>
  </w:style>
  <w:style w:type="character" w:customStyle="1" w:styleId="Char">
    <w:name w:val="Κείμενο πλαισίου Char"/>
    <w:link w:val="a6"/>
    <w:uiPriority w:val="99"/>
    <w:semiHidden/>
    <w:rsid w:val="007F22EB"/>
    <w:rPr>
      <w:rFonts w:ascii="Segoe UI" w:eastAsia="Times New Roman" w:hAnsi="Segoe UI" w:cs="Segoe UI"/>
      <w:sz w:val="18"/>
      <w:szCs w:val="18"/>
      <w:lang w:val="el-GR" w:eastAsia="el-GR"/>
    </w:rPr>
  </w:style>
  <w:style w:type="table" w:styleId="a7">
    <w:name w:val="Table Grid"/>
    <w:basedOn w:val="a1"/>
    <w:uiPriority w:val="59"/>
    <w:rsid w:val="00187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3985">
      <w:bodyDiv w:val="1"/>
      <w:marLeft w:val="0"/>
      <w:marRight w:val="0"/>
      <w:marTop w:val="0"/>
      <w:marBottom w:val="0"/>
      <w:divBdr>
        <w:top w:val="none" w:sz="0" w:space="0" w:color="auto"/>
        <w:left w:val="none" w:sz="0" w:space="0" w:color="auto"/>
        <w:bottom w:val="none" w:sz="0" w:space="0" w:color="auto"/>
        <w:right w:val="none" w:sz="0" w:space="0" w:color="auto"/>
      </w:divBdr>
    </w:div>
    <w:div w:id="212884691">
      <w:bodyDiv w:val="1"/>
      <w:marLeft w:val="0"/>
      <w:marRight w:val="0"/>
      <w:marTop w:val="0"/>
      <w:marBottom w:val="0"/>
      <w:divBdr>
        <w:top w:val="none" w:sz="0" w:space="0" w:color="auto"/>
        <w:left w:val="none" w:sz="0" w:space="0" w:color="auto"/>
        <w:bottom w:val="none" w:sz="0" w:space="0" w:color="auto"/>
        <w:right w:val="none" w:sz="0" w:space="0" w:color="auto"/>
      </w:divBdr>
    </w:div>
    <w:div w:id="255751270">
      <w:bodyDiv w:val="1"/>
      <w:marLeft w:val="0"/>
      <w:marRight w:val="0"/>
      <w:marTop w:val="0"/>
      <w:marBottom w:val="0"/>
      <w:divBdr>
        <w:top w:val="none" w:sz="0" w:space="0" w:color="auto"/>
        <w:left w:val="none" w:sz="0" w:space="0" w:color="auto"/>
        <w:bottom w:val="none" w:sz="0" w:space="0" w:color="auto"/>
        <w:right w:val="none" w:sz="0" w:space="0" w:color="auto"/>
      </w:divBdr>
    </w:div>
    <w:div w:id="863707716">
      <w:bodyDiv w:val="1"/>
      <w:marLeft w:val="0"/>
      <w:marRight w:val="0"/>
      <w:marTop w:val="0"/>
      <w:marBottom w:val="0"/>
      <w:divBdr>
        <w:top w:val="none" w:sz="0" w:space="0" w:color="auto"/>
        <w:left w:val="none" w:sz="0" w:space="0" w:color="auto"/>
        <w:bottom w:val="none" w:sz="0" w:space="0" w:color="auto"/>
        <w:right w:val="none" w:sz="0" w:space="0" w:color="auto"/>
      </w:divBdr>
    </w:div>
    <w:div w:id="956909393">
      <w:bodyDiv w:val="1"/>
      <w:marLeft w:val="0"/>
      <w:marRight w:val="0"/>
      <w:marTop w:val="0"/>
      <w:marBottom w:val="0"/>
      <w:divBdr>
        <w:top w:val="none" w:sz="0" w:space="0" w:color="auto"/>
        <w:left w:val="none" w:sz="0" w:space="0" w:color="auto"/>
        <w:bottom w:val="none" w:sz="0" w:space="0" w:color="auto"/>
        <w:right w:val="none" w:sz="0" w:space="0" w:color="auto"/>
      </w:divBdr>
      <w:divsChild>
        <w:div w:id="1258901294">
          <w:marLeft w:val="0"/>
          <w:marRight w:val="0"/>
          <w:marTop w:val="0"/>
          <w:marBottom w:val="0"/>
          <w:divBdr>
            <w:top w:val="none" w:sz="0" w:space="0" w:color="auto"/>
            <w:left w:val="none" w:sz="0" w:space="0" w:color="auto"/>
            <w:bottom w:val="none" w:sz="0" w:space="0" w:color="auto"/>
            <w:right w:val="none" w:sz="0" w:space="0" w:color="auto"/>
          </w:divBdr>
          <w:divsChild>
            <w:div w:id="1292711158">
              <w:marLeft w:val="0"/>
              <w:marRight w:val="0"/>
              <w:marTop w:val="0"/>
              <w:marBottom w:val="0"/>
              <w:divBdr>
                <w:top w:val="none" w:sz="0" w:space="0" w:color="auto"/>
                <w:left w:val="none" w:sz="0" w:space="0" w:color="auto"/>
                <w:bottom w:val="none" w:sz="0" w:space="0" w:color="auto"/>
                <w:right w:val="none" w:sz="0" w:space="0" w:color="auto"/>
              </w:divBdr>
              <w:divsChild>
                <w:div w:id="10807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3024">
      <w:bodyDiv w:val="1"/>
      <w:marLeft w:val="0"/>
      <w:marRight w:val="0"/>
      <w:marTop w:val="0"/>
      <w:marBottom w:val="0"/>
      <w:divBdr>
        <w:top w:val="none" w:sz="0" w:space="0" w:color="auto"/>
        <w:left w:val="none" w:sz="0" w:space="0" w:color="auto"/>
        <w:bottom w:val="none" w:sz="0" w:space="0" w:color="auto"/>
        <w:right w:val="none" w:sz="0" w:space="0" w:color="auto"/>
      </w:divBdr>
    </w:div>
    <w:div w:id="1999922851">
      <w:bodyDiv w:val="1"/>
      <w:marLeft w:val="0"/>
      <w:marRight w:val="0"/>
      <w:marTop w:val="0"/>
      <w:marBottom w:val="0"/>
      <w:divBdr>
        <w:top w:val="none" w:sz="0" w:space="0" w:color="auto"/>
        <w:left w:val="none" w:sz="0" w:space="0" w:color="auto"/>
        <w:bottom w:val="none" w:sz="0" w:space="0" w:color="auto"/>
        <w:right w:val="none" w:sz="0" w:space="0" w:color="auto"/>
      </w:divBdr>
      <w:divsChild>
        <w:div w:id="149100392">
          <w:marLeft w:val="0"/>
          <w:marRight w:val="0"/>
          <w:marTop w:val="0"/>
          <w:marBottom w:val="0"/>
          <w:divBdr>
            <w:top w:val="none" w:sz="0" w:space="0" w:color="auto"/>
            <w:left w:val="none" w:sz="0" w:space="0" w:color="auto"/>
            <w:bottom w:val="none" w:sz="0" w:space="0" w:color="auto"/>
            <w:right w:val="none" w:sz="0" w:space="0" w:color="auto"/>
          </w:divBdr>
          <w:divsChild>
            <w:div w:id="836455296">
              <w:marLeft w:val="0"/>
              <w:marRight w:val="0"/>
              <w:marTop w:val="0"/>
              <w:marBottom w:val="0"/>
              <w:divBdr>
                <w:top w:val="none" w:sz="0" w:space="0" w:color="auto"/>
                <w:left w:val="none" w:sz="0" w:space="0" w:color="auto"/>
                <w:bottom w:val="none" w:sz="0" w:space="0" w:color="auto"/>
                <w:right w:val="none" w:sz="0" w:space="0" w:color="auto"/>
              </w:divBdr>
              <w:divsChild>
                <w:div w:id="2023163118">
                  <w:marLeft w:val="0"/>
                  <w:marRight w:val="0"/>
                  <w:marTop w:val="0"/>
                  <w:marBottom w:val="0"/>
                  <w:divBdr>
                    <w:top w:val="none" w:sz="0" w:space="0" w:color="auto"/>
                    <w:left w:val="none" w:sz="0" w:space="0" w:color="auto"/>
                    <w:bottom w:val="none" w:sz="0" w:space="0" w:color="auto"/>
                    <w:right w:val="none" w:sz="0" w:space="0" w:color="auto"/>
                  </w:divBdr>
                  <w:divsChild>
                    <w:div w:id="1557861624">
                      <w:marLeft w:val="0"/>
                      <w:marRight w:val="0"/>
                      <w:marTop w:val="0"/>
                      <w:marBottom w:val="0"/>
                      <w:divBdr>
                        <w:top w:val="none" w:sz="0" w:space="0" w:color="auto"/>
                        <w:left w:val="none" w:sz="0" w:space="0" w:color="auto"/>
                        <w:bottom w:val="none" w:sz="0" w:space="0" w:color="auto"/>
                        <w:right w:val="none" w:sz="0" w:space="0" w:color="auto"/>
                      </w:divBdr>
                      <w:divsChild>
                        <w:div w:id="1839494945">
                          <w:marLeft w:val="0"/>
                          <w:marRight w:val="0"/>
                          <w:marTop w:val="0"/>
                          <w:marBottom w:val="0"/>
                          <w:divBdr>
                            <w:top w:val="none" w:sz="0" w:space="0" w:color="auto"/>
                            <w:left w:val="none" w:sz="0" w:space="0" w:color="auto"/>
                            <w:bottom w:val="none" w:sz="0" w:space="0" w:color="auto"/>
                            <w:right w:val="none" w:sz="0" w:space="0" w:color="auto"/>
                          </w:divBdr>
                          <w:divsChild>
                            <w:div w:id="1028800052">
                              <w:marLeft w:val="0"/>
                              <w:marRight w:val="0"/>
                              <w:marTop w:val="0"/>
                              <w:marBottom w:val="0"/>
                              <w:divBdr>
                                <w:top w:val="none" w:sz="0" w:space="0" w:color="auto"/>
                                <w:left w:val="none" w:sz="0" w:space="0" w:color="auto"/>
                                <w:bottom w:val="none" w:sz="0" w:space="0" w:color="auto"/>
                                <w:right w:val="none" w:sz="0" w:space="0" w:color="auto"/>
                              </w:divBdr>
                              <w:divsChild>
                                <w:div w:id="756708985">
                                  <w:marLeft w:val="0"/>
                                  <w:marRight w:val="0"/>
                                  <w:marTop w:val="0"/>
                                  <w:marBottom w:val="0"/>
                                  <w:divBdr>
                                    <w:top w:val="none" w:sz="0" w:space="0" w:color="auto"/>
                                    <w:left w:val="none" w:sz="0" w:space="0" w:color="auto"/>
                                    <w:bottom w:val="none" w:sz="0" w:space="0" w:color="auto"/>
                                    <w:right w:val="none" w:sz="0" w:space="0" w:color="auto"/>
                                  </w:divBdr>
                                  <w:divsChild>
                                    <w:div w:id="751240453">
                                      <w:marLeft w:val="0"/>
                                      <w:marRight w:val="0"/>
                                      <w:marTop w:val="0"/>
                                      <w:marBottom w:val="0"/>
                                      <w:divBdr>
                                        <w:top w:val="none" w:sz="0" w:space="0" w:color="auto"/>
                                        <w:left w:val="none" w:sz="0" w:space="0" w:color="auto"/>
                                        <w:bottom w:val="none" w:sz="0" w:space="0" w:color="auto"/>
                                        <w:right w:val="none" w:sz="0" w:space="0" w:color="auto"/>
                                      </w:divBdr>
                                      <w:divsChild>
                                        <w:div w:id="18819340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4854</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5694</CharactersWithSpaces>
  <SharedDoc>false</SharedDoc>
  <HLinks>
    <vt:vector size="12" baseType="variant">
      <vt:variant>
        <vt:i4>6291534</vt:i4>
      </vt:variant>
      <vt:variant>
        <vt:i4>3</vt:i4>
      </vt:variant>
      <vt:variant>
        <vt:i4>0</vt:i4>
      </vt:variant>
      <vt:variant>
        <vt:i4>5</vt:i4>
      </vt:variant>
      <vt:variant>
        <vt:lpwstr>mailto:syllogosfilis@gmail.com</vt:lpwstr>
      </vt:variant>
      <vt:variant>
        <vt:lpwstr/>
      </vt:variant>
      <vt:variant>
        <vt:i4>983052</vt:i4>
      </vt:variant>
      <vt:variant>
        <vt:i4>0</vt:i4>
      </vt:variant>
      <vt:variant>
        <vt:i4>0</vt:i4>
      </vt:variant>
      <vt:variant>
        <vt:i4>5</vt:i4>
      </vt:variant>
      <vt:variant>
        <vt:lpwstr>http://www.p-e-filis.gr/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Giorgio Nik</cp:lastModifiedBy>
  <cp:revision>3</cp:revision>
  <cp:lastPrinted>2023-05-22T07:21:00Z</cp:lastPrinted>
  <dcterms:created xsi:type="dcterms:W3CDTF">2024-07-08T21:15:00Z</dcterms:created>
  <dcterms:modified xsi:type="dcterms:W3CDTF">2024-07-10T14:27:00Z</dcterms:modified>
</cp:coreProperties>
</file>